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C71" w:rsidRPr="005B01DC" w:rsidRDefault="005B4E1F" w:rsidP="00610010">
      <w:pPr>
        <w:pStyle w:val="a4"/>
        <w:spacing w:line="240" w:lineRule="atLeast"/>
        <w:ind w:right="-619"/>
        <w:contextualSpacing/>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19.4pt;margin-top:.8pt;width:2.6pt;height:731.05pt;z-index:252108800" o:connectortype="straight" strokecolor="#002060" strokeweight="1.5pt"/>
        </w:pict>
      </w:r>
      <w:r>
        <w:rPr>
          <w:rFonts w:ascii="Times New Roman" w:hAnsi="Times New Roman" w:cs="Times New Roman"/>
          <w:noProof/>
          <w:sz w:val="28"/>
          <w:szCs w:val="28"/>
        </w:rPr>
        <w:pict>
          <v:shape id="_x0000_s1032" type="#_x0000_t32" style="position:absolute;left:0;text-align:left;margin-left:-16.8pt;margin-top:.8pt;width:434.9pt;height:4.2pt;z-index:252109824" o:connectortype="straight" strokecolor="#002060" strokeweight="1.5p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36.35pt;margin-top:-17.75pt;width:497.4pt;height:763.8pt;z-index:251760640" strokecolor="#002060" strokeweight="2.25pt">
            <v:textbox>
              <w:txbxContent>
                <w:p w:rsidR="00D5024D" w:rsidRDefault="00D5024D" w:rsidP="000C6A05">
                  <w:pPr>
                    <w:spacing w:after="0" w:line="480" w:lineRule="auto"/>
                    <w:ind w:left="720"/>
                    <w:jc w:val="right"/>
                    <w:rPr>
                      <w:rFonts w:ascii="Times New Roman" w:eastAsia="Calibri" w:hAnsi="Times New Roman" w:cs="Times New Roman"/>
                      <w:b/>
                      <w:sz w:val="36"/>
                      <w:szCs w:val="36"/>
                      <w:lang w:eastAsia="en-US"/>
                    </w:rPr>
                  </w:pPr>
                </w:p>
                <w:p w:rsidR="00D5024D" w:rsidRDefault="00D5024D" w:rsidP="000C6A05">
                  <w:pPr>
                    <w:pStyle w:val="a4"/>
                    <w:jc w:val="center"/>
                    <w:rPr>
                      <w:rFonts w:ascii="Times New Roman" w:eastAsia="Calibri" w:hAnsi="Times New Roman" w:cs="Times New Roman"/>
                      <w:b/>
                      <w:color w:val="002060"/>
                      <w:sz w:val="36"/>
                      <w:szCs w:val="36"/>
                      <w:lang w:eastAsia="en-US"/>
                    </w:rPr>
                  </w:pPr>
                </w:p>
                <w:p w:rsidR="00D5024D" w:rsidRDefault="00D5024D" w:rsidP="000C6A05">
                  <w:pPr>
                    <w:pStyle w:val="a4"/>
                    <w:jc w:val="center"/>
                    <w:rPr>
                      <w:rFonts w:ascii="Times New Roman" w:eastAsia="Calibri" w:hAnsi="Times New Roman" w:cs="Times New Roman"/>
                      <w:b/>
                      <w:color w:val="002060"/>
                      <w:sz w:val="36"/>
                      <w:szCs w:val="36"/>
                      <w:lang w:eastAsia="en-US"/>
                    </w:rPr>
                  </w:pPr>
                </w:p>
                <w:p w:rsidR="00D5024D" w:rsidRDefault="00D5024D" w:rsidP="000C6A05">
                  <w:pPr>
                    <w:pStyle w:val="a4"/>
                    <w:jc w:val="center"/>
                    <w:rPr>
                      <w:rFonts w:ascii="Times New Roman" w:eastAsia="Calibri" w:hAnsi="Times New Roman" w:cs="Times New Roman"/>
                      <w:b/>
                      <w:color w:val="002060"/>
                      <w:sz w:val="36"/>
                      <w:szCs w:val="36"/>
                      <w:lang w:eastAsia="en-US"/>
                    </w:rPr>
                  </w:pPr>
                </w:p>
                <w:p w:rsidR="00D5024D" w:rsidRDefault="00D5024D" w:rsidP="000C6A05">
                  <w:pPr>
                    <w:pStyle w:val="a4"/>
                    <w:jc w:val="center"/>
                    <w:rPr>
                      <w:rFonts w:ascii="Times New Roman" w:eastAsia="Calibri" w:hAnsi="Times New Roman" w:cs="Times New Roman"/>
                      <w:b/>
                      <w:color w:val="002060"/>
                      <w:sz w:val="36"/>
                      <w:szCs w:val="36"/>
                      <w:lang w:eastAsia="en-US"/>
                    </w:rPr>
                  </w:pPr>
                </w:p>
                <w:p w:rsidR="00D5024D" w:rsidRPr="00262051" w:rsidRDefault="00D5024D"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ИТОГОВЫЙ ОТЧЕТ</w:t>
                  </w:r>
                </w:p>
                <w:p w:rsidR="00D5024D" w:rsidRPr="00262051" w:rsidRDefault="00D5024D"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 xml:space="preserve">О РЕЗУЛЬТАТАХ АНАЛИЗА СОСТОЯНИЯ И ПЕРСПЕКТИВ </w:t>
                  </w:r>
                  <w:proofErr w:type="gramStart"/>
                  <w:r w:rsidRPr="00262051">
                    <w:rPr>
                      <w:rFonts w:ascii="Bookman Old Style" w:eastAsia="Calibri" w:hAnsi="Bookman Old Style" w:cs="Times New Roman"/>
                      <w:b/>
                      <w:color w:val="002060"/>
                      <w:sz w:val="36"/>
                      <w:szCs w:val="36"/>
                      <w:lang w:eastAsia="en-US"/>
                    </w:rPr>
                    <w:t xml:space="preserve">РАЗВИТИЯ МУНИЦИПАЛЬНОЙ СИСТЕМЫ ОБРАЗОВАНИЯ ГОРОДА </w:t>
                  </w:r>
                  <w:r>
                    <w:rPr>
                      <w:rFonts w:ascii="Bookman Old Style" w:eastAsia="Calibri" w:hAnsi="Bookman Old Style" w:cs="Times New Roman"/>
                      <w:b/>
                      <w:color w:val="002060"/>
                      <w:sz w:val="36"/>
                      <w:szCs w:val="36"/>
                      <w:lang w:eastAsia="en-US"/>
                    </w:rPr>
                    <w:t>АЛЕЙСКА</w:t>
                  </w:r>
                  <w:proofErr w:type="gramEnd"/>
                </w:p>
                <w:p w:rsidR="00D5024D" w:rsidRPr="00262051" w:rsidRDefault="00D5024D" w:rsidP="003D3835">
                  <w:pPr>
                    <w:pStyle w:val="a4"/>
                    <w:jc w:val="center"/>
                    <w:rPr>
                      <w:rFonts w:ascii="Bookman Old Style" w:eastAsia="Calibri" w:hAnsi="Bookman Old Style"/>
                      <w:lang w:eastAsia="en-US"/>
                    </w:rPr>
                  </w:pPr>
                  <w:r w:rsidRPr="00262051">
                    <w:rPr>
                      <w:rFonts w:ascii="Bookman Old Style" w:eastAsia="Calibri" w:hAnsi="Bookman Old Style" w:cs="Times New Roman"/>
                      <w:b/>
                      <w:color w:val="002060"/>
                      <w:sz w:val="36"/>
                      <w:szCs w:val="36"/>
                      <w:lang w:eastAsia="en-US"/>
                    </w:rPr>
                    <w:t>ЗА  2017 ГОД</w:t>
                  </w:r>
                </w:p>
                <w:p w:rsidR="00D5024D" w:rsidRPr="000C6A05" w:rsidRDefault="00D5024D" w:rsidP="000C6A05">
                  <w:pPr>
                    <w:pStyle w:val="a4"/>
                    <w:jc w:val="center"/>
                    <w:rPr>
                      <w:rFonts w:ascii="Times New Roman" w:eastAsia="Calibri" w:hAnsi="Times New Roman" w:cs="Times New Roman"/>
                      <w:b/>
                      <w:color w:val="002060"/>
                      <w:sz w:val="40"/>
                      <w:szCs w:val="40"/>
                      <w:lang w:eastAsia="en-US"/>
                    </w:rPr>
                  </w:pPr>
                </w:p>
                <w:p w:rsidR="00D5024D" w:rsidRDefault="00D5024D" w:rsidP="000C6A05">
                  <w:pPr>
                    <w:pStyle w:val="a4"/>
                    <w:jc w:val="center"/>
                    <w:rPr>
                      <w:rFonts w:ascii="Times New Roman" w:eastAsia="Calibri" w:hAnsi="Times New Roman" w:cs="Times New Roman"/>
                      <w:b/>
                      <w:sz w:val="40"/>
                      <w:szCs w:val="40"/>
                      <w:lang w:eastAsia="en-US"/>
                    </w:rPr>
                  </w:pPr>
                </w:p>
                <w:p w:rsidR="00D5024D" w:rsidRDefault="00D5024D" w:rsidP="000C6A05">
                  <w:pPr>
                    <w:pStyle w:val="a4"/>
                    <w:jc w:val="center"/>
                    <w:rPr>
                      <w:rFonts w:ascii="Times New Roman" w:eastAsia="Calibri" w:hAnsi="Times New Roman" w:cs="Times New Roman"/>
                      <w:b/>
                      <w:sz w:val="40"/>
                      <w:szCs w:val="40"/>
                      <w:lang w:eastAsia="en-US"/>
                    </w:rPr>
                  </w:pPr>
                </w:p>
                <w:p w:rsidR="00D5024D" w:rsidRDefault="00D5024D" w:rsidP="000C6A05">
                  <w:pPr>
                    <w:pStyle w:val="a4"/>
                    <w:jc w:val="center"/>
                    <w:rPr>
                      <w:rFonts w:ascii="Times New Roman" w:eastAsia="Calibri" w:hAnsi="Times New Roman" w:cs="Times New Roman"/>
                      <w:b/>
                      <w:sz w:val="40"/>
                      <w:szCs w:val="40"/>
                      <w:lang w:eastAsia="en-US"/>
                    </w:rPr>
                  </w:pPr>
                </w:p>
                <w:p w:rsidR="00D5024D" w:rsidRDefault="00D5024D" w:rsidP="000C6A05">
                  <w:pPr>
                    <w:pStyle w:val="a4"/>
                    <w:jc w:val="center"/>
                    <w:rPr>
                      <w:rFonts w:ascii="Times New Roman" w:eastAsia="Calibri" w:hAnsi="Times New Roman" w:cs="Times New Roman"/>
                      <w:b/>
                      <w:sz w:val="40"/>
                      <w:szCs w:val="40"/>
                      <w:lang w:eastAsia="en-US"/>
                    </w:rPr>
                  </w:pPr>
                </w:p>
                <w:p w:rsidR="00D5024D" w:rsidRDefault="00D5024D" w:rsidP="000C6A05">
                  <w:pPr>
                    <w:pStyle w:val="a4"/>
                    <w:jc w:val="center"/>
                    <w:rPr>
                      <w:rFonts w:ascii="Times New Roman" w:eastAsia="Calibri" w:hAnsi="Times New Roman" w:cs="Times New Roman"/>
                      <w:b/>
                      <w:sz w:val="40"/>
                      <w:szCs w:val="40"/>
                      <w:lang w:eastAsia="en-US"/>
                    </w:rPr>
                  </w:pPr>
                </w:p>
                <w:p w:rsidR="00D5024D" w:rsidRDefault="00D5024D" w:rsidP="000C6A05">
                  <w:pPr>
                    <w:pStyle w:val="a4"/>
                    <w:jc w:val="center"/>
                    <w:rPr>
                      <w:rFonts w:ascii="Times New Roman" w:eastAsia="Calibri" w:hAnsi="Times New Roman" w:cs="Times New Roman"/>
                      <w:b/>
                      <w:sz w:val="40"/>
                      <w:szCs w:val="40"/>
                      <w:lang w:eastAsia="en-US"/>
                    </w:rPr>
                  </w:pPr>
                </w:p>
                <w:p w:rsidR="00D5024D" w:rsidRDefault="00D5024D" w:rsidP="000C6A05">
                  <w:pPr>
                    <w:pStyle w:val="a4"/>
                    <w:jc w:val="center"/>
                    <w:rPr>
                      <w:rFonts w:ascii="Times New Roman" w:eastAsia="Calibri" w:hAnsi="Times New Roman" w:cs="Times New Roman"/>
                      <w:b/>
                      <w:sz w:val="40"/>
                      <w:szCs w:val="40"/>
                      <w:lang w:eastAsia="en-US"/>
                    </w:rPr>
                  </w:pPr>
                </w:p>
                <w:p w:rsidR="00D5024D" w:rsidRPr="000C6A05" w:rsidRDefault="00D5024D" w:rsidP="003D3835">
                  <w:pPr>
                    <w:pStyle w:val="a4"/>
                    <w:rPr>
                      <w:rFonts w:ascii="Times New Roman" w:eastAsia="Calibri" w:hAnsi="Times New Roman" w:cs="Times New Roman"/>
                      <w:b/>
                      <w:sz w:val="40"/>
                      <w:szCs w:val="40"/>
                      <w:lang w:eastAsia="en-US"/>
                    </w:rPr>
                  </w:pPr>
                </w:p>
                <w:p w:rsidR="00D5024D" w:rsidRDefault="00D5024D" w:rsidP="000C6A05"/>
              </w:txbxContent>
            </v:textbox>
          </v:shape>
        </w:pict>
      </w:r>
      <w:r w:rsidR="006C2C71" w:rsidRPr="005B01DC">
        <w:rPr>
          <w:rFonts w:ascii="Times New Roman" w:hAnsi="Times New Roman" w:cs="Times New Roman"/>
          <w:sz w:val="28"/>
          <w:szCs w:val="28"/>
        </w:rPr>
        <w:t xml:space="preserve">     </w:t>
      </w: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6C2C71" w:rsidRPr="005B01DC" w:rsidRDefault="006C2C71"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6C2C7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Содержание</w:t>
      </w:r>
    </w:p>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tbl>
      <w:tblPr>
        <w:tblW w:w="9782" w:type="dxa"/>
        <w:tblInd w:w="-421" w:type="dxa"/>
        <w:tblLayout w:type="fixed"/>
        <w:tblCellMar>
          <w:left w:w="0" w:type="dxa"/>
          <w:right w:w="0" w:type="dxa"/>
        </w:tblCellMar>
        <w:tblLook w:val="04A0" w:firstRow="1" w:lastRow="0" w:firstColumn="1" w:lastColumn="0" w:noHBand="0" w:noVBand="1"/>
      </w:tblPr>
      <w:tblGrid>
        <w:gridCol w:w="7939"/>
        <w:gridCol w:w="709"/>
        <w:gridCol w:w="1134"/>
      </w:tblGrid>
      <w:tr w:rsidR="00E7121A" w:rsidRPr="005B01DC" w:rsidTr="00DB7025">
        <w:trPr>
          <w:trHeight w:val="305"/>
        </w:trPr>
        <w:tc>
          <w:tcPr>
            <w:tcW w:w="7939"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p>
        </w:tc>
        <w:tc>
          <w:tcPr>
            <w:tcW w:w="709" w:type="dxa"/>
          </w:tcPr>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tc>
        <w:tc>
          <w:tcPr>
            <w:tcW w:w="1134" w:type="dxa"/>
          </w:tcPr>
          <w:p w:rsidR="00247E23" w:rsidRPr="005B01DC" w:rsidRDefault="00247E23" w:rsidP="00610010">
            <w:pPr>
              <w:pStyle w:val="a4"/>
              <w:spacing w:line="240" w:lineRule="atLeast"/>
              <w:ind w:right="-619"/>
              <w:contextualSpacing/>
              <w:jc w:val="both"/>
              <w:rPr>
                <w:rFonts w:ascii="Times New Roman" w:hAnsi="Times New Roman" w:cs="Times New Roman"/>
                <w:sz w:val="28"/>
                <w:szCs w:val="28"/>
                <w:lang w:val="en-US"/>
              </w:rPr>
            </w:pPr>
          </w:p>
        </w:tc>
      </w:tr>
      <w:tr w:rsidR="00E7121A" w:rsidRPr="005B01DC" w:rsidTr="00DB7025">
        <w:trPr>
          <w:trHeight w:val="305"/>
        </w:trPr>
        <w:tc>
          <w:tcPr>
            <w:tcW w:w="7939" w:type="dxa"/>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Pr="005B01DC">
              <w:rPr>
                <w:rFonts w:ascii="Times New Roman" w:hAnsi="Times New Roman" w:cs="Times New Roman"/>
                <w:sz w:val="28"/>
                <w:szCs w:val="28"/>
                <w:lang w:val="en-US"/>
              </w:rPr>
              <w:t>I</w:t>
            </w:r>
            <w:r w:rsidRPr="005B01DC">
              <w:rPr>
                <w:rFonts w:ascii="Times New Roman" w:hAnsi="Times New Roman" w:cs="Times New Roman"/>
                <w:sz w:val="28"/>
                <w:szCs w:val="28"/>
              </w:rPr>
              <w:t>.</w:t>
            </w:r>
            <w:r w:rsidR="003D3835" w:rsidRPr="005B01DC">
              <w:rPr>
                <w:rFonts w:ascii="Times New Roman" w:hAnsi="Times New Roman" w:cs="Times New Roman"/>
                <w:sz w:val="28"/>
                <w:szCs w:val="28"/>
              </w:rPr>
              <w:t>Анализ состояния и перспектив развития системы образования</w:t>
            </w:r>
          </w:p>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tc>
        <w:tc>
          <w:tcPr>
            <w:tcW w:w="709" w:type="dxa"/>
          </w:tcPr>
          <w:p w:rsidR="003D3835"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3D3835" w:rsidRPr="005B01DC">
              <w:rPr>
                <w:rFonts w:ascii="Times New Roman" w:hAnsi="Times New Roman" w:cs="Times New Roman"/>
                <w:sz w:val="28"/>
                <w:szCs w:val="28"/>
              </w:rPr>
              <w:t>стр.</w:t>
            </w:r>
          </w:p>
        </w:tc>
        <w:tc>
          <w:tcPr>
            <w:tcW w:w="1134" w:type="dxa"/>
          </w:tcPr>
          <w:p w:rsidR="003D3835" w:rsidRPr="00774D34"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774D34">
              <w:rPr>
                <w:rFonts w:ascii="Times New Roman" w:hAnsi="Times New Roman" w:cs="Times New Roman"/>
                <w:sz w:val="28"/>
                <w:szCs w:val="28"/>
              </w:rPr>
              <w:t>3</w:t>
            </w:r>
          </w:p>
        </w:tc>
      </w:tr>
      <w:tr w:rsidR="00E7121A" w:rsidRPr="005B01DC" w:rsidTr="00DB7025">
        <w:trPr>
          <w:trHeight w:val="332"/>
        </w:trPr>
        <w:tc>
          <w:tcPr>
            <w:tcW w:w="7939" w:type="dxa"/>
            <w:vAlign w:val="bottom"/>
          </w:tcPr>
          <w:p w:rsidR="003D3835"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1. Вводная часть</w:t>
            </w:r>
          </w:p>
        </w:tc>
        <w:tc>
          <w:tcPr>
            <w:tcW w:w="709" w:type="dxa"/>
            <w:vAlign w:val="bottom"/>
          </w:tcPr>
          <w:p w:rsidR="003D3835" w:rsidRPr="005B01DC" w:rsidRDefault="003D3835" w:rsidP="00610010">
            <w:pPr>
              <w:pStyle w:val="a4"/>
              <w:spacing w:line="240" w:lineRule="atLeast"/>
              <w:ind w:right="-619"/>
              <w:contextualSpacing/>
              <w:jc w:val="both"/>
              <w:rPr>
                <w:rFonts w:ascii="Times New Roman" w:hAnsi="Times New Roman" w:cs="Times New Roman"/>
                <w:sz w:val="28"/>
                <w:szCs w:val="28"/>
              </w:rPr>
            </w:pPr>
          </w:p>
        </w:tc>
        <w:tc>
          <w:tcPr>
            <w:tcW w:w="1134" w:type="dxa"/>
            <w:vAlign w:val="bottom"/>
          </w:tcPr>
          <w:p w:rsidR="003D3835" w:rsidRPr="005B01DC" w:rsidRDefault="003D3835" w:rsidP="00610010">
            <w:pPr>
              <w:pStyle w:val="a4"/>
              <w:spacing w:line="240" w:lineRule="atLeast"/>
              <w:ind w:right="-619"/>
              <w:contextualSpacing/>
              <w:jc w:val="both"/>
              <w:rPr>
                <w:rFonts w:ascii="Times New Roman" w:hAnsi="Times New Roman" w:cs="Times New Roman"/>
                <w:sz w:val="28"/>
                <w:szCs w:val="28"/>
                <w:lang w:val="en-US"/>
              </w:rPr>
            </w:pPr>
          </w:p>
        </w:tc>
      </w:tr>
      <w:tr w:rsidR="00E7121A" w:rsidRPr="005B01DC" w:rsidTr="00DB7025">
        <w:trPr>
          <w:trHeight w:val="332"/>
        </w:trPr>
        <w:tc>
          <w:tcPr>
            <w:tcW w:w="7939"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p>
          <w:p w:rsidR="00F02886" w:rsidRPr="005B01DC" w:rsidRDefault="00F02886" w:rsidP="00610010">
            <w:pPr>
              <w:pStyle w:val="a4"/>
              <w:numPr>
                <w:ilvl w:val="1"/>
                <w:numId w:val="14"/>
              </w:numPr>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Аннотация</w:t>
            </w:r>
          </w:p>
        </w:tc>
        <w:tc>
          <w:tcPr>
            <w:tcW w:w="709"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p>
        </w:tc>
        <w:tc>
          <w:tcPr>
            <w:tcW w:w="1134"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p>
        </w:tc>
      </w:tr>
      <w:tr w:rsidR="00E7121A" w:rsidRPr="005B01DC" w:rsidTr="00DB7025">
        <w:trPr>
          <w:trHeight w:val="332"/>
        </w:trPr>
        <w:tc>
          <w:tcPr>
            <w:tcW w:w="7939"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p>
          <w:p w:rsidR="00F02886" w:rsidRPr="005B01DC" w:rsidRDefault="00515B2A" w:rsidP="00610010">
            <w:pPr>
              <w:pStyle w:val="a4"/>
              <w:numPr>
                <w:ilvl w:val="1"/>
                <w:numId w:val="14"/>
              </w:numPr>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Образовательный контекст</w:t>
            </w:r>
          </w:p>
        </w:tc>
        <w:tc>
          <w:tcPr>
            <w:tcW w:w="709"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стр.</w:t>
            </w:r>
          </w:p>
        </w:tc>
        <w:tc>
          <w:tcPr>
            <w:tcW w:w="1134"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774D34">
              <w:rPr>
                <w:rFonts w:ascii="Times New Roman" w:hAnsi="Times New Roman" w:cs="Times New Roman"/>
                <w:sz w:val="28"/>
                <w:szCs w:val="28"/>
              </w:rPr>
              <w:t>4</w:t>
            </w:r>
          </w:p>
        </w:tc>
      </w:tr>
      <w:tr w:rsidR="00E7121A" w:rsidRPr="005B01DC" w:rsidTr="00DB7025">
        <w:trPr>
          <w:trHeight w:val="332"/>
        </w:trPr>
        <w:tc>
          <w:tcPr>
            <w:tcW w:w="7939" w:type="dxa"/>
            <w:vAlign w:val="bottom"/>
          </w:tcPr>
          <w:p w:rsidR="00F02886" w:rsidRPr="005B01DC" w:rsidRDefault="00F02886" w:rsidP="00610010">
            <w:pPr>
              <w:pStyle w:val="a4"/>
              <w:spacing w:line="240" w:lineRule="atLeast"/>
              <w:ind w:right="-619"/>
              <w:contextualSpacing/>
              <w:jc w:val="both"/>
              <w:rPr>
                <w:rFonts w:ascii="Times New Roman" w:hAnsi="Times New Roman" w:cs="Times New Roman"/>
                <w:sz w:val="28"/>
                <w:szCs w:val="28"/>
              </w:rPr>
            </w:pPr>
          </w:p>
          <w:p w:rsidR="00F02886" w:rsidRPr="005B01DC" w:rsidRDefault="00BA3C3F" w:rsidP="00610010">
            <w:pPr>
              <w:pStyle w:val="a4"/>
              <w:numPr>
                <w:ilvl w:val="1"/>
                <w:numId w:val="14"/>
              </w:numPr>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Паспорт о</w:t>
            </w:r>
            <w:r w:rsidR="00515B2A" w:rsidRPr="005B01DC">
              <w:rPr>
                <w:rFonts w:ascii="Times New Roman" w:hAnsi="Times New Roman" w:cs="Times New Roman"/>
                <w:sz w:val="28"/>
                <w:szCs w:val="28"/>
              </w:rPr>
              <w:t>бразовательн</w:t>
            </w:r>
            <w:r w:rsidRPr="005B01DC">
              <w:rPr>
                <w:rFonts w:ascii="Times New Roman" w:hAnsi="Times New Roman" w:cs="Times New Roman"/>
                <w:sz w:val="28"/>
                <w:szCs w:val="28"/>
              </w:rPr>
              <w:t>ой</w:t>
            </w:r>
            <w:r w:rsidR="00515B2A" w:rsidRPr="005B01DC">
              <w:rPr>
                <w:rFonts w:ascii="Times New Roman" w:hAnsi="Times New Roman" w:cs="Times New Roman"/>
                <w:sz w:val="28"/>
                <w:szCs w:val="28"/>
              </w:rPr>
              <w:t xml:space="preserve"> </w:t>
            </w:r>
            <w:r w:rsidRPr="005B01DC">
              <w:rPr>
                <w:rFonts w:ascii="Times New Roman" w:hAnsi="Times New Roman" w:cs="Times New Roman"/>
                <w:sz w:val="28"/>
                <w:szCs w:val="28"/>
              </w:rPr>
              <w:t>системы</w:t>
            </w:r>
          </w:p>
          <w:p w:rsidR="00DB7025" w:rsidRPr="005B01DC" w:rsidRDefault="00DB7025" w:rsidP="00610010">
            <w:pPr>
              <w:pStyle w:val="a4"/>
              <w:spacing w:line="240" w:lineRule="atLeast"/>
              <w:ind w:right="-619"/>
              <w:contextualSpacing/>
              <w:jc w:val="both"/>
              <w:rPr>
                <w:rFonts w:ascii="Times New Roman" w:hAnsi="Times New Roman" w:cs="Times New Roman"/>
                <w:sz w:val="28"/>
                <w:szCs w:val="28"/>
              </w:rPr>
            </w:pPr>
          </w:p>
        </w:tc>
        <w:tc>
          <w:tcPr>
            <w:tcW w:w="709" w:type="dxa"/>
          </w:tcPr>
          <w:p w:rsidR="00DB7025" w:rsidRPr="005B01DC" w:rsidRDefault="00DB702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F02886" w:rsidRPr="005B01DC" w:rsidRDefault="00DB702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F02886" w:rsidRPr="005B01DC">
              <w:rPr>
                <w:rFonts w:ascii="Times New Roman" w:hAnsi="Times New Roman" w:cs="Times New Roman"/>
                <w:sz w:val="28"/>
                <w:szCs w:val="28"/>
              </w:rPr>
              <w:t>стр.</w:t>
            </w:r>
          </w:p>
        </w:tc>
        <w:tc>
          <w:tcPr>
            <w:tcW w:w="1134" w:type="dxa"/>
          </w:tcPr>
          <w:p w:rsidR="00DB7025"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F02886" w:rsidRPr="005B01DC" w:rsidRDefault="00DB7025" w:rsidP="00CA0B4B">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CA0B4B">
              <w:rPr>
                <w:rFonts w:ascii="Times New Roman" w:hAnsi="Times New Roman" w:cs="Times New Roman"/>
                <w:sz w:val="28"/>
                <w:szCs w:val="28"/>
              </w:rPr>
              <w:t>8</w:t>
            </w:r>
          </w:p>
        </w:tc>
      </w:tr>
      <w:tr w:rsidR="00DB7025" w:rsidRPr="005B01DC" w:rsidTr="00DB7025">
        <w:trPr>
          <w:trHeight w:val="332"/>
        </w:trPr>
        <w:tc>
          <w:tcPr>
            <w:tcW w:w="7939" w:type="dxa"/>
            <w:vAlign w:val="bottom"/>
          </w:tcPr>
          <w:p w:rsidR="00DB7025" w:rsidRPr="005B01DC" w:rsidRDefault="00DB7025" w:rsidP="00CA0B4B">
            <w:pPr>
              <w:pStyle w:val="a4"/>
              <w:spacing w:line="240" w:lineRule="atLeast"/>
              <w:ind w:right="-619"/>
              <w:contextualSpacing/>
              <w:jc w:val="both"/>
              <w:rPr>
                <w:rFonts w:ascii="Times New Roman" w:hAnsi="Times New Roman" w:cs="Times New Roman"/>
                <w:sz w:val="28"/>
                <w:szCs w:val="28"/>
              </w:rPr>
            </w:pPr>
          </w:p>
        </w:tc>
        <w:tc>
          <w:tcPr>
            <w:tcW w:w="709" w:type="dxa"/>
            <w:vAlign w:val="bottom"/>
          </w:tcPr>
          <w:p w:rsidR="00DB7025" w:rsidRPr="005B01DC" w:rsidRDefault="00DB7025" w:rsidP="00610010">
            <w:pPr>
              <w:pStyle w:val="a4"/>
              <w:spacing w:line="240" w:lineRule="atLeast"/>
              <w:ind w:right="-619"/>
              <w:contextualSpacing/>
              <w:jc w:val="both"/>
              <w:rPr>
                <w:rFonts w:ascii="Times New Roman" w:hAnsi="Times New Roman" w:cs="Times New Roman"/>
                <w:sz w:val="28"/>
                <w:szCs w:val="28"/>
              </w:rPr>
            </w:pPr>
          </w:p>
        </w:tc>
        <w:tc>
          <w:tcPr>
            <w:tcW w:w="1134" w:type="dxa"/>
            <w:vAlign w:val="bottom"/>
          </w:tcPr>
          <w:p w:rsidR="00DB7025" w:rsidRPr="005B01DC" w:rsidRDefault="00DB7025" w:rsidP="00610010">
            <w:pPr>
              <w:pStyle w:val="a4"/>
              <w:spacing w:line="240" w:lineRule="atLeast"/>
              <w:ind w:right="-619"/>
              <w:contextualSpacing/>
              <w:jc w:val="both"/>
              <w:rPr>
                <w:rFonts w:ascii="Times New Roman" w:hAnsi="Times New Roman" w:cs="Times New Roman"/>
                <w:sz w:val="28"/>
                <w:szCs w:val="28"/>
              </w:rPr>
            </w:pPr>
          </w:p>
        </w:tc>
      </w:tr>
      <w:tr w:rsidR="00E7121A" w:rsidRPr="005B01DC" w:rsidTr="00DB7025">
        <w:trPr>
          <w:trHeight w:val="646"/>
        </w:trPr>
        <w:tc>
          <w:tcPr>
            <w:tcW w:w="7939" w:type="dxa"/>
            <w:vAlign w:val="bottom"/>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2. Анализ состояния и перспектив развития системы образования</w:t>
            </w:r>
            <w:r w:rsidR="003D3835" w:rsidRPr="005B01DC">
              <w:rPr>
                <w:rFonts w:ascii="Times New Roman" w:hAnsi="Times New Roman" w:cs="Times New Roman"/>
                <w:sz w:val="28"/>
                <w:szCs w:val="28"/>
              </w:rPr>
              <w:t>: основная часть</w:t>
            </w:r>
          </w:p>
        </w:tc>
        <w:tc>
          <w:tcPr>
            <w:tcW w:w="709" w:type="dxa"/>
            <w:vAlign w:val="bottom"/>
          </w:tcPr>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tc>
        <w:tc>
          <w:tcPr>
            <w:tcW w:w="1134" w:type="dxa"/>
            <w:vAlign w:val="bottom"/>
          </w:tcPr>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tc>
      </w:tr>
      <w:tr w:rsidR="00E7121A" w:rsidRPr="005B01DC" w:rsidTr="00DB7025">
        <w:trPr>
          <w:trHeight w:val="361"/>
        </w:trPr>
        <w:tc>
          <w:tcPr>
            <w:tcW w:w="7939" w:type="dxa"/>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3D3835" w:rsidRPr="005B01DC">
              <w:rPr>
                <w:rFonts w:ascii="Times New Roman" w:hAnsi="Times New Roman" w:cs="Times New Roman"/>
                <w:sz w:val="28"/>
                <w:szCs w:val="28"/>
              </w:rPr>
              <w:t xml:space="preserve">2. </w:t>
            </w:r>
            <w:r w:rsidR="00D84FEA" w:rsidRPr="005B01DC">
              <w:rPr>
                <w:rFonts w:ascii="Times New Roman" w:hAnsi="Times New Roman" w:cs="Times New Roman"/>
                <w:sz w:val="28"/>
                <w:szCs w:val="28"/>
              </w:rPr>
              <w:t xml:space="preserve">1. </w:t>
            </w:r>
            <w:r w:rsidR="00247E23" w:rsidRPr="005B01DC">
              <w:rPr>
                <w:rFonts w:ascii="Times New Roman" w:hAnsi="Times New Roman" w:cs="Times New Roman"/>
                <w:sz w:val="28"/>
                <w:szCs w:val="28"/>
              </w:rPr>
              <w:t>Сведения о развитии дошкольного образования</w:t>
            </w:r>
          </w:p>
        </w:tc>
        <w:tc>
          <w:tcPr>
            <w:tcW w:w="709" w:type="dxa"/>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tcPr>
          <w:p w:rsidR="00262051" w:rsidRPr="005B01DC" w:rsidRDefault="00262051"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F02886" w:rsidP="00CA0B4B">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CA0B4B">
              <w:rPr>
                <w:rFonts w:ascii="Times New Roman" w:hAnsi="Times New Roman" w:cs="Times New Roman"/>
                <w:sz w:val="28"/>
                <w:szCs w:val="28"/>
              </w:rPr>
              <w:t>15</w:t>
            </w:r>
          </w:p>
        </w:tc>
      </w:tr>
      <w:tr w:rsidR="00E7121A" w:rsidRPr="005B01DC" w:rsidTr="00DB7025">
        <w:trPr>
          <w:trHeight w:val="646"/>
        </w:trPr>
        <w:tc>
          <w:tcPr>
            <w:tcW w:w="7939" w:type="dxa"/>
            <w:vAlign w:val="bottom"/>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D84FEA" w:rsidRPr="005B01DC">
              <w:rPr>
                <w:rFonts w:ascii="Times New Roman" w:hAnsi="Times New Roman" w:cs="Times New Roman"/>
                <w:sz w:val="28"/>
                <w:szCs w:val="28"/>
              </w:rPr>
              <w:t xml:space="preserve">2.2. </w:t>
            </w:r>
            <w:r w:rsidR="00247E23" w:rsidRPr="005B01DC">
              <w:rPr>
                <w:rFonts w:ascii="Times New Roman" w:hAnsi="Times New Roman" w:cs="Times New Roman"/>
                <w:sz w:val="28"/>
                <w:szCs w:val="28"/>
              </w:rPr>
              <w:t xml:space="preserve">Сведения   о   развитии   начального   общего </w:t>
            </w:r>
            <w:r w:rsidR="006C2C71" w:rsidRPr="005B01DC">
              <w:rPr>
                <w:rFonts w:ascii="Times New Roman" w:hAnsi="Times New Roman" w:cs="Times New Roman"/>
                <w:sz w:val="28"/>
                <w:szCs w:val="28"/>
              </w:rPr>
              <w:t xml:space="preserve">образования, </w:t>
            </w:r>
            <w:r w:rsidR="00247E23" w:rsidRPr="005B01DC">
              <w:rPr>
                <w:rFonts w:ascii="Times New Roman" w:hAnsi="Times New Roman" w:cs="Times New Roman"/>
                <w:sz w:val="28"/>
                <w:szCs w:val="28"/>
              </w:rPr>
              <w:t>основного   общего   образования   и среднего общего образования</w:t>
            </w:r>
          </w:p>
        </w:tc>
        <w:tc>
          <w:tcPr>
            <w:tcW w:w="709" w:type="dxa"/>
            <w:vAlign w:val="bottom"/>
          </w:tcPr>
          <w:p w:rsidR="00247E23"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F02886"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vAlign w:val="bottom"/>
          </w:tcPr>
          <w:p w:rsidR="00247E23" w:rsidRPr="005B01DC" w:rsidRDefault="00F02886" w:rsidP="00CA0B4B">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CA0B4B">
              <w:rPr>
                <w:rFonts w:ascii="Times New Roman" w:hAnsi="Times New Roman" w:cs="Times New Roman"/>
                <w:sz w:val="28"/>
                <w:szCs w:val="28"/>
              </w:rPr>
              <w:t>18</w:t>
            </w:r>
          </w:p>
        </w:tc>
      </w:tr>
      <w:tr w:rsidR="00E7121A" w:rsidRPr="005B01DC" w:rsidTr="00DB7025">
        <w:trPr>
          <w:trHeight w:val="643"/>
        </w:trPr>
        <w:tc>
          <w:tcPr>
            <w:tcW w:w="7939" w:type="dxa"/>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D84FEA" w:rsidRPr="005B01DC">
              <w:rPr>
                <w:rFonts w:ascii="Times New Roman" w:hAnsi="Times New Roman" w:cs="Times New Roman"/>
                <w:sz w:val="28"/>
                <w:szCs w:val="28"/>
              </w:rPr>
              <w:t xml:space="preserve">2.3. </w:t>
            </w:r>
            <w:r w:rsidR="00247E23" w:rsidRPr="005B01DC">
              <w:rPr>
                <w:rFonts w:ascii="Times New Roman" w:hAnsi="Times New Roman" w:cs="Times New Roman"/>
                <w:sz w:val="28"/>
                <w:szCs w:val="28"/>
              </w:rPr>
              <w:t>Сведения о развитии дополнительного образования детей</w:t>
            </w:r>
          </w:p>
        </w:tc>
        <w:tc>
          <w:tcPr>
            <w:tcW w:w="709" w:type="dxa"/>
            <w:vAlign w:val="bottom"/>
          </w:tcPr>
          <w:p w:rsidR="00247E23"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F02886"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vAlign w:val="bottom"/>
          </w:tcPr>
          <w:p w:rsidR="00247E23" w:rsidRPr="005B01DC" w:rsidRDefault="00F02886" w:rsidP="00CA0B4B">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CA0B4B">
              <w:rPr>
                <w:rFonts w:ascii="Times New Roman" w:hAnsi="Times New Roman" w:cs="Times New Roman"/>
                <w:sz w:val="28"/>
                <w:szCs w:val="28"/>
              </w:rPr>
              <w:t>31</w:t>
            </w:r>
          </w:p>
        </w:tc>
      </w:tr>
      <w:tr w:rsidR="00E7121A" w:rsidRPr="005B01DC" w:rsidTr="00DB7025">
        <w:trPr>
          <w:trHeight w:val="347"/>
        </w:trPr>
        <w:tc>
          <w:tcPr>
            <w:tcW w:w="7939" w:type="dxa"/>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3. Выводы и заключения</w:t>
            </w:r>
          </w:p>
        </w:tc>
        <w:tc>
          <w:tcPr>
            <w:tcW w:w="709" w:type="dxa"/>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tcPr>
          <w:p w:rsidR="00262051" w:rsidRPr="005B01DC" w:rsidRDefault="00262051"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F02886" w:rsidP="00CA0B4B">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CA0B4B">
              <w:rPr>
                <w:rFonts w:ascii="Times New Roman" w:hAnsi="Times New Roman" w:cs="Times New Roman"/>
                <w:sz w:val="28"/>
                <w:szCs w:val="28"/>
              </w:rPr>
              <w:t>33</w:t>
            </w:r>
          </w:p>
        </w:tc>
      </w:tr>
      <w:tr w:rsidR="00E7121A" w:rsidRPr="005B01DC" w:rsidTr="00DB7025">
        <w:trPr>
          <w:trHeight w:val="410"/>
        </w:trPr>
        <w:tc>
          <w:tcPr>
            <w:tcW w:w="7939" w:type="dxa"/>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26205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3D3835" w:rsidRPr="005B01DC">
              <w:rPr>
                <w:rFonts w:ascii="Times New Roman" w:hAnsi="Times New Roman" w:cs="Times New Roman"/>
                <w:sz w:val="28"/>
                <w:szCs w:val="28"/>
                <w:lang w:val="en-US"/>
              </w:rPr>
              <w:t>II</w:t>
            </w:r>
            <w:r w:rsidR="003D3835" w:rsidRPr="005B01DC">
              <w:rPr>
                <w:rFonts w:ascii="Times New Roman" w:hAnsi="Times New Roman" w:cs="Times New Roman"/>
                <w:sz w:val="28"/>
                <w:szCs w:val="28"/>
              </w:rPr>
              <w:t>.</w:t>
            </w:r>
            <w:r w:rsidR="00247E23" w:rsidRPr="005B01DC">
              <w:rPr>
                <w:rFonts w:ascii="Times New Roman" w:hAnsi="Times New Roman" w:cs="Times New Roman"/>
                <w:sz w:val="28"/>
                <w:szCs w:val="28"/>
              </w:rPr>
              <w:t>Показатели мониторинга системы образования</w:t>
            </w:r>
          </w:p>
        </w:tc>
        <w:tc>
          <w:tcPr>
            <w:tcW w:w="709" w:type="dxa"/>
          </w:tcPr>
          <w:p w:rsidR="00262051" w:rsidRPr="005B01DC" w:rsidRDefault="003D3835"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p>
          <w:p w:rsidR="00247E23" w:rsidRPr="005B01DC" w:rsidRDefault="00F02886"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стр.</w:t>
            </w:r>
          </w:p>
        </w:tc>
        <w:tc>
          <w:tcPr>
            <w:tcW w:w="1134" w:type="dxa"/>
          </w:tcPr>
          <w:p w:rsidR="00262051" w:rsidRPr="005B01DC" w:rsidRDefault="00262051"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F02886" w:rsidP="00CA0B4B">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CA0B4B">
              <w:rPr>
                <w:rFonts w:ascii="Times New Roman" w:hAnsi="Times New Roman" w:cs="Times New Roman"/>
                <w:sz w:val="28"/>
                <w:szCs w:val="28"/>
              </w:rPr>
              <w:t>35</w:t>
            </w:r>
            <w:bookmarkStart w:id="0" w:name="_GoBack"/>
            <w:bookmarkEnd w:id="0"/>
          </w:p>
        </w:tc>
      </w:tr>
    </w:tbl>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sectPr w:rsidR="00247E23" w:rsidRPr="005B01DC">
          <w:footerReference w:type="default" r:id="rId8"/>
          <w:pgSz w:w="11906" w:h="16838"/>
          <w:pgMar w:top="1134" w:right="850" w:bottom="1134" w:left="1701" w:header="708" w:footer="708" w:gutter="0"/>
          <w:cols w:space="708"/>
          <w:docGrid w:linePitch="360"/>
        </w:sectPr>
      </w:pPr>
    </w:p>
    <w:p w:rsidR="00262051" w:rsidRPr="005B01DC" w:rsidRDefault="00262051" w:rsidP="00610010">
      <w:pPr>
        <w:pStyle w:val="a4"/>
        <w:spacing w:line="240" w:lineRule="atLeast"/>
        <w:ind w:right="-619"/>
        <w:contextualSpacing/>
        <w:jc w:val="both"/>
        <w:rPr>
          <w:rFonts w:ascii="Times New Roman" w:hAnsi="Times New Roman" w:cs="Times New Roman"/>
          <w:sz w:val="28"/>
          <w:szCs w:val="28"/>
        </w:rPr>
      </w:pPr>
    </w:p>
    <w:p w:rsidR="00262051" w:rsidRPr="005B01DC" w:rsidRDefault="00262051" w:rsidP="00610010">
      <w:pPr>
        <w:pStyle w:val="a4"/>
        <w:spacing w:line="240" w:lineRule="atLeast"/>
        <w:ind w:right="-619"/>
        <w:contextualSpacing/>
        <w:jc w:val="both"/>
        <w:rPr>
          <w:rFonts w:ascii="Times New Roman" w:hAnsi="Times New Roman" w:cs="Times New Roman"/>
          <w:b/>
          <w:sz w:val="28"/>
          <w:szCs w:val="28"/>
        </w:rPr>
      </w:pPr>
      <w:r w:rsidRPr="005B01DC">
        <w:rPr>
          <w:rFonts w:ascii="Times New Roman" w:hAnsi="Times New Roman" w:cs="Times New Roman"/>
          <w:b/>
          <w:sz w:val="28"/>
          <w:szCs w:val="28"/>
        </w:rPr>
        <w:t>I. Анализ состояния и перспектив развития системы образования</w:t>
      </w:r>
    </w:p>
    <w:p w:rsidR="00AF1BEF" w:rsidRPr="005B01DC" w:rsidRDefault="00AF1BEF" w:rsidP="00610010">
      <w:pPr>
        <w:pStyle w:val="a4"/>
        <w:spacing w:line="240" w:lineRule="atLeast"/>
        <w:ind w:right="-619"/>
        <w:contextualSpacing/>
        <w:jc w:val="both"/>
        <w:rPr>
          <w:rFonts w:ascii="Times New Roman" w:hAnsi="Times New Roman" w:cs="Times New Roman"/>
          <w:b/>
          <w:sz w:val="28"/>
          <w:szCs w:val="28"/>
        </w:rPr>
      </w:pPr>
    </w:p>
    <w:p w:rsidR="00262051" w:rsidRPr="005B01DC" w:rsidRDefault="00262051" w:rsidP="00610010">
      <w:pPr>
        <w:pStyle w:val="a4"/>
        <w:spacing w:line="240" w:lineRule="atLeast"/>
        <w:ind w:right="-619"/>
        <w:contextualSpacing/>
        <w:jc w:val="both"/>
        <w:rPr>
          <w:rFonts w:ascii="Times New Roman" w:hAnsi="Times New Roman" w:cs="Times New Roman"/>
          <w:b/>
          <w:sz w:val="28"/>
          <w:szCs w:val="28"/>
        </w:rPr>
      </w:pPr>
      <w:r w:rsidRPr="005B01DC">
        <w:rPr>
          <w:rFonts w:ascii="Times New Roman" w:hAnsi="Times New Roman" w:cs="Times New Roman"/>
          <w:b/>
          <w:sz w:val="28"/>
          <w:szCs w:val="28"/>
        </w:rPr>
        <w:t>1. Вводная часть</w:t>
      </w:r>
    </w:p>
    <w:p w:rsidR="00AF1BEF" w:rsidRPr="005B01DC" w:rsidRDefault="00AF1BEF" w:rsidP="00610010">
      <w:pPr>
        <w:pStyle w:val="a4"/>
        <w:spacing w:line="240" w:lineRule="atLeast"/>
        <w:ind w:right="-619"/>
        <w:contextualSpacing/>
        <w:jc w:val="both"/>
        <w:rPr>
          <w:rFonts w:ascii="Times New Roman" w:hAnsi="Times New Roman" w:cs="Times New Roman"/>
          <w:b/>
          <w:sz w:val="28"/>
          <w:szCs w:val="28"/>
        </w:rPr>
      </w:pPr>
    </w:p>
    <w:p w:rsidR="00262051" w:rsidRPr="005B01DC" w:rsidRDefault="00262051"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b/>
          <w:sz w:val="28"/>
          <w:szCs w:val="28"/>
        </w:rPr>
        <w:t>1.1. Аннотация</w:t>
      </w:r>
      <w:r w:rsidRPr="005B01DC">
        <w:rPr>
          <w:rFonts w:ascii="Times New Roman" w:hAnsi="Times New Roman" w:cs="Times New Roman"/>
          <w:b/>
          <w:sz w:val="28"/>
          <w:szCs w:val="28"/>
        </w:rPr>
        <w:cr/>
      </w:r>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96553">
        <w:rPr>
          <w:rFonts w:ascii="Times New Roman" w:eastAsia="Times New Roman" w:hAnsi="Times New Roman" w:cs="Times New Roman"/>
          <w:sz w:val="28"/>
          <w:szCs w:val="28"/>
        </w:rPr>
        <w:t xml:space="preserve">Итоговый отчёт о результатах анализа состояния и перспектив развития системы образования за 2017 год подготовлен Комитетом по образованию и делам молодежи администрации города Алейска </w:t>
      </w:r>
      <w:r>
        <w:rPr>
          <w:rFonts w:ascii="Times New Roman" w:eastAsia="Times New Roman" w:hAnsi="Times New Roman" w:cs="Times New Roman"/>
          <w:sz w:val="28"/>
          <w:szCs w:val="28"/>
        </w:rPr>
        <w:t>А</w:t>
      </w:r>
      <w:r w:rsidRPr="00096553">
        <w:rPr>
          <w:rFonts w:ascii="Times New Roman" w:eastAsia="Times New Roman" w:hAnsi="Times New Roman" w:cs="Times New Roman"/>
          <w:sz w:val="28"/>
          <w:szCs w:val="28"/>
        </w:rPr>
        <w:t xml:space="preserve">лтайского края (658130, г. Алейск, </w:t>
      </w:r>
      <w:proofErr w:type="spellStart"/>
      <w:r w:rsidRPr="00096553">
        <w:rPr>
          <w:rFonts w:ascii="Times New Roman" w:eastAsia="Times New Roman" w:hAnsi="Times New Roman" w:cs="Times New Roman"/>
          <w:sz w:val="28"/>
          <w:szCs w:val="28"/>
        </w:rPr>
        <w:t>ул</w:t>
      </w:r>
      <w:proofErr w:type="gramStart"/>
      <w:r w:rsidRPr="00096553">
        <w:rPr>
          <w:rFonts w:ascii="Times New Roman" w:eastAsia="Times New Roman" w:hAnsi="Times New Roman" w:cs="Times New Roman"/>
          <w:sz w:val="28"/>
          <w:szCs w:val="28"/>
        </w:rPr>
        <w:t>.С</w:t>
      </w:r>
      <w:proofErr w:type="gramEnd"/>
      <w:r w:rsidRPr="00096553">
        <w:rPr>
          <w:rFonts w:ascii="Times New Roman" w:eastAsia="Times New Roman" w:hAnsi="Times New Roman" w:cs="Times New Roman"/>
          <w:sz w:val="28"/>
          <w:szCs w:val="28"/>
        </w:rPr>
        <w:t>ердюка</w:t>
      </w:r>
      <w:proofErr w:type="spellEnd"/>
      <w:r w:rsidRPr="00096553">
        <w:rPr>
          <w:rFonts w:ascii="Times New Roman" w:eastAsia="Times New Roman" w:hAnsi="Times New Roman" w:cs="Times New Roman"/>
          <w:sz w:val="28"/>
          <w:szCs w:val="28"/>
        </w:rPr>
        <w:t>, 99, тел. 8(38553)66200, е-</w:t>
      </w:r>
      <w:proofErr w:type="spellStart"/>
      <w:r w:rsidRPr="00096553">
        <w:rPr>
          <w:rFonts w:ascii="Times New Roman" w:eastAsia="Times New Roman" w:hAnsi="Times New Roman" w:cs="Times New Roman"/>
          <w:sz w:val="28"/>
          <w:szCs w:val="28"/>
        </w:rPr>
        <w:t>mail</w:t>
      </w:r>
      <w:proofErr w:type="spellEnd"/>
      <w:r w:rsidRPr="00096553">
        <w:rPr>
          <w:rFonts w:ascii="Times New Roman" w:eastAsia="Times New Roman" w:hAnsi="Times New Roman" w:cs="Times New Roman"/>
          <w:sz w:val="28"/>
          <w:szCs w:val="28"/>
        </w:rPr>
        <w:t xml:space="preserve">: </w:t>
      </w:r>
      <w:hyperlink r:id="rId9" w:history="1">
        <w:r w:rsidRPr="00096553">
          <w:rPr>
            <w:rFonts w:ascii="Times New Roman" w:eastAsia="Times New Roman" w:hAnsi="Times New Roman" w:cs="Times New Roman"/>
            <w:bCs/>
            <w:sz w:val="28"/>
            <w:szCs w:val="28"/>
            <w:u w:val="single"/>
          </w:rPr>
          <w:t>goron</w:t>
        </w:r>
        <w:r w:rsidRPr="00096553">
          <w:rPr>
            <w:rFonts w:ascii="Times New Roman" w:eastAsia="Times New Roman" w:hAnsi="Times New Roman" w:cs="Times New Roman"/>
            <w:bCs/>
            <w:sz w:val="28"/>
            <w:szCs w:val="28"/>
            <w:u w:val="single"/>
            <w:lang w:val="en-US"/>
          </w:rPr>
          <w:t>o</w:t>
        </w:r>
        <w:r w:rsidRPr="00096553">
          <w:rPr>
            <w:rFonts w:ascii="Times New Roman" w:eastAsia="Times New Roman" w:hAnsi="Times New Roman" w:cs="Times New Roman"/>
            <w:bCs/>
            <w:sz w:val="28"/>
            <w:szCs w:val="28"/>
            <w:u w:val="single"/>
          </w:rPr>
          <w:t>@</w:t>
        </w:r>
        <w:r w:rsidRPr="00096553">
          <w:rPr>
            <w:rFonts w:ascii="Times New Roman" w:eastAsia="Times New Roman" w:hAnsi="Times New Roman" w:cs="Times New Roman"/>
            <w:bCs/>
            <w:sz w:val="28"/>
            <w:szCs w:val="28"/>
            <w:u w:val="single"/>
            <w:lang w:val="en-US"/>
          </w:rPr>
          <w:t>dsmail</w:t>
        </w:r>
        <w:r w:rsidRPr="00096553">
          <w:rPr>
            <w:rFonts w:ascii="Times New Roman" w:eastAsia="Times New Roman" w:hAnsi="Times New Roman" w:cs="Times New Roman"/>
            <w:bCs/>
            <w:sz w:val="28"/>
            <w:szCs w:val="28"/>
            <w:u w:val="single"/>
          </w:rPr>
          <w:t>.</w:t>
        </w:r>
        <w:proofErr w:type="spellStart"/>
        <w:r w:rsidRPr="00096553">
          <w:rPr>
            <w:rFonts w:ascii="Times New Roman" w:eastAsia="Times New Roman" w:hAnsi="Times New Roman" w:cs="Times New Roman"/>
            <w:bCs/>
            <w:sz w:val="28"/>
            <w:szCs w:val="28"/>
            <w:u w:val="single"/>
            <w:lang w:val="en-US"/>
          </w:rPr>
          <w:t>ru</w:t>
        </w:r>
        <w:proofErr w:type="spellEnd"/>
      </w:hyperlink>
      <w:r w:rsidRPr="00096553">
        <w:rPr>
          <w:rFonts w:ascii="Times New Roman" w:eastAsia="Times New Roman" w:hAnsi="Times New Roman" w:cs="Times New Roman"/>
          <w:sz w:val="28"/>
          <w:szCs w:val="28"/>
        </w:rPr>
        <w:t>) в соответствии со ст. 97 Федерального закона от 29.12.2012 №273-ФЗ «Об образовании в Российской Федерации», с Правилами осуществления мониторинга системы образования, утверждёнными постановлением Правительства Российской Федерации от 05.08.2013 №662 «Об осуществлении мониторинга системы образования»,  приказом Министерства образования и науки РФ от 22.09. 2017 №955 «Об утверждении показателей мониторинга системы образования».</w:t>
      </w:r>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96553">
        <w:rPr>
          <w:rFonts w:ascii="Times New Roman" w:eastAsia="Times New Roman" w:hAnsi="Times New Roman" w:cs="Times New Roman"/>
          <w:sz w:val="28"/>
          <w:szCs w:val="28"/>
        </w:rPr>
        <w:t xml:space="preserve">Отчёт представляет собой анализ </w:t>
      </w:r>
      <w:proofErr w:type="gramStart"/>
      <w:r w:rsidRPr="00096553">
        <w:rPr>
          <w:rFonts w:ascii="Times New Roman" w:eastAsia="Times New Roman" w:hAnsi="Times New Roman" w:cs="Times New Roman"/>
          <w:sz w:val="28"/>
          <w:szCs w:val="28"/>
        </w:rPr>
        <w:t>показателей мониторинга системы образования города Алейска</w:t>
      </w:r>
      <w:proofErr w:type="gramEnd"/>
      <w:r w:rsidRPr="00096553">
        <w:rPr>
          <w:rFonts w:ascii="Times New Roman" w:eastAsia="Times New Roman" w:hAnsi="Times New Roman" w:cs="Times New Roman"/>
          <w:sz w:val="28"/>
          <w:szCs w:val="28"/>
        </w:rPr>
        <w:t xml:space="preserve"> за 2017 год. </w:t>
      </w:r>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96553">
        <w:rPr>
          <w:rFonts w:ascii="Times New Roman" w:eastAsia="Times New Roman" w:hAnsi="Times New Roman" w:cs="Times New Roman"/>
          <w:sz w:val="28"/>
          <w:szCs w:val="28"/>
        </w:rPr>
        <w:t>В качестве исходных данных для проведения мониторинга системы образования использовались формы федерального статистического наблюдения, база данных результатов единого государственного экзамена, основного государственного экзамена, аналитические материалы комитета по образованию.</w:t>
      </w:r>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096553">
        <w:rPr>
          <w:rFonts w:ascii="Times New Roman" w:eastAsia="Times New Roman" w:hAnsi="Times New Roman" w:cs="Times New Roman"/>
          <w:sz w:val="28"/>
          <w:szCs w:val="28"/>
        </w:rPr>
        <w:t>Анализ динамики изменения достигнутых показателей деятельности системы образования позволяет определить зоны, требующие приоритетного внимания, сформировать перечень мероприятий по повышению эффективности деятельности, в том числе по снижению неэффективных расходов, а также выявить внутренние ресурсы (финансовые, материально-технические, кадровые и другие) для повышения качества и объема предоставляемых образовательных услуг.</w:t>
      </w:r>
      <w:proofErr w:type="gramEnd"/>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96553">
        <w:rPr>
          <w:rFonts w:ascii="Times New Roman" w:eastAsia="Times New Roman" w:hAnsi="Times New Roman" w:cs="Times New Roman"/>
          <w:sz w:val="28"/>
          <w:szCs w:val="28"/>
        </w:rPr>
        <w:t xml:space="preserve">Отчёт размещён на Интернет - сайте комитета по образованию и делам </w:t>
      </w:r>
      <w:proofErr w:type="gramStart"/>
      <w:r w:rsidRPr="00096553">
        <w:rPr>
          <w:rFonts w:ascii="Times New Roman" w:eastAsia="Times New Roman" w:hAnsi="Times New Roman" w:cs="Times New Roman"/>
          <w:sz w:val="28"/>
          <w:szCs w:val="28"/>
        </w:rPr>
        <w:t>молодежи администрации города Алейска Алтайского края</w:t>
      </w:r>
      <w:proofErr w:type="gramEnd"/>
      <w:r w:rsidRPr="00096553">
        <w:rPr>
          <w:rFonts w:ascii="Times New Roman" w:eastAsia="Times New Roman" w:hAnsi="Times New Roman" w:cs="Times New Roman"/>
          <w:sz w:val="28"/>
          <w:szCs w:val="28"/>
        </w:rPr>
        <w:t xml:space="preserve"> в разделе «О комитете».</w:t>
      </w:r>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p>
    <w:p w:rsidR="00096553" w:rsidRPr="00096553" w:rsidRDefault="00096553" w:rsidP="00610010">
      <w:pPr>
        <w:spacing w:after="0" w:line="240" w:lineRule="atLeast"/>
        <w:ind w:right="-619"/>
        <w:contextualSpacing/>
        <w:jc w:val="both"/>
        <w:rPr>
          <w:rFonts w:ascii="Times New Roman" w:eastAsia="Times New Roman" w:hAnsi="Times New Roman" w:cs="Times New Roman"/>
          <w:sz w:val="28"/>
          <w:szCs w:val="28"/>
        </w:rPr>
      </w:pPr>
    </w:p>
    <w:p w:rsidR="00F40F7C" w:rsidRPr="005B01DC" w:rsidRDefault="00F40F7C" w:rsidP="00610010">
      <w:pPr>
        <w:pStyle w:val="a4"/>
        <w:spacing w:line="240" w:lineRule="atLeast"/>
        <w:ind w:right="-619"/>
        <w:contextualSpacing/>
        <w:jc w:val="both"/>
        <w:rPr>
          <w:rFonts w:ascii="Times New Roman" w:hAnsi="Times New Roman" w:cs="Times New Roman"/>
          <w:sz w:val="28"/>
          <w:szCs w:val="28"/>
        </w:rPr>
        <w:sectPr w:rsidR="00F40F7C" w:rsidRPr="005B01DC">
          <w:headerReference w:type="default" r:id="rId10"/>
          <w:pgSz w:w="11900" w:h="16838"/>
          <w:pgMar w:top="1440" w:right="1440" w:bottom="430" w:left="1440" w:header="0" w:footer="0" w:gutter="0"/>
          <w:cols w:space="720" w:equalWidth="0">
            <w:col w:w="9026"/>
          </w:cols>
        </w:sectPr>
      </w:pPr>
    </w:p>
    <w:p w:rsidR="00D52745" w:rsidRPr="005B01DC" w:rsidRDefault="00D52745" w:rsidP="00610010">
      <w:pPr>
        <w:pStyle w:val="a4"/>
        <w:spacing w:line="240" w:lineRule="atLeast"/>
        <w:ind w:right="-619"/>
        <w:contextualSpacing/>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 xml:space="preserve">1.2. </w:t>
      </w:r>
      <w:r w:rsidR="00515B2A" w:rsidRPr="005B01DC">
        <w:rPr>
          <w:rFonts w:ascii="Times New Roman" w:hAnsi="Times New Roman" w:cs="Times New Roman"/>
          <w:b/>
          <w:sz w:val="28"/>
          <w:szCs w:val="28"/>
        </w:rPr>
        <w:t>Образовательный контекст</w:t>
      </w:r>
    </w:p>
    <w:p w:rsidR="00515B2A" w:rsidRPr="005B01DC" w:rsidRDefault="00515B2A" w:rsidP="00610010">
      <w:pPr>
        <w:pStyle w:val="a4"/>
        <w:spacing w:line="240" w:lineRule="atLeast"/>
        <w:ind w:right="-619"/>
        <w:contextualSpacing/>
        <w:jc w:val="both"/>
        <w:rPr>
          <w:rFonts w:ascii="Times New Roman" w:hAnsi="Times New Roman" w:cs="Times New Roman"/>
          <w:i/>
          <w:iCs/>
          <w:sz w:val="28"/>
          <w:szCs w:val="28"/>
          <w:u w:val="single"/>
        </w:rPr>
      </w:pPr>
    </w:p>
    <w:p w:rsidR="00515B2A" w:rsidRPr="005B01DC" w:rsidRDefault="00515B2A"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i/>
          <w:iCs/>
          <w:sz w:val="28"/>
          <w:szCs w:val="28"/>
          <w:u w:val="single"/>
        </w:rPr>
        <w:t>Экономические характеристики</w:t>
      </w:r>
    </w:p>
    <w:p w:rsidR="00D52745" w:rsidRPr="005B01DC" w:rsidRDefault="00D52745" w:rsidP="00610010">
      <w:pPr>
        <w:pStyle w:val="a4"/>
        <w:spacing w:line="240" w:lineRule="atLeast"/>
        <w:ind w:right="-619"/>
        <w:contextualSpacing/>
        <w:jc w:val="both"/>
        <w:rPr>
          <w:rFonts w:ascii="Times New Roman" w:hAnsi="Times New Roman" w:cs="Times New Roman"/>
          <w:sz w:val="28"/>
          <w:szCs w:val="28"/>
        </w:rPr>
      </w:pPr>
    </w:p>
    <w:p w:rsidR="00515B2A" w:rsidRPr="005B01DC" w:rsidRDefault="00515B2A"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Уровень социально-экономического развития города и складывающаяся демографическая ситуация определяют основные направления эффективного функционирования и развития муниципальной системы образования.</w:t>
      </w:r>
    </w:p>
    <w:p w:rsidR="00515B2A" w:rsidRPr="005B01DC" w:rsidRDefault="00515B2A"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sz w:val="28"/>
          <w:szCs w:val="28"/>
        </w:rPr>
        <w:t xml:space="preserve">2017 год стал для </w:t>
      </w:r>
      <w:r w:rsidR="00096553">
        <w:rPr>
          <w:rFonts w:ascii="Times New Roman" w:hAnsi="Times New Roman" w:cs="Times New Roman"/>
          <w:sz w:val="28"/>
          <w:szCs w:val="28"/>
        </w:rPr>
        <w:t xml:space="preserve">Алейска </w:t>
      </w:r>
      <w:r w:rsidRPr="005B01DC">
        <w:rPr>
          <w:rFonts w:ascii="Times New Roman" w:hAnsi="Times New Roman" w:cs="Times New Roman"/>
          <w:sz w:val="28"/>
          <w:szCs w:val="28"/>
        </w:rPr>
        <w:t xml:space="preserve"> периодом серьезных преобразований. В год 80-летия Алтайского края проведена плодотворная работа по развитию городского округа.</w:t>
      </w:r>
    </w:p>
    <w:p w:rsidR="00096553" w:rsidRPr="00096553" w:rsidRDefault="00096553" w:rsidP="00610010">
      <w:pPr>
        <w:spacing w:after="0" w:line="240" w:lineRule="atLeast"/>
        <w:ind w:firstLine="708"/>
        <w:contextualSpacing/>
        <w:jc w:val="both"/>
        <w:rPr>
          <w:rFonts w:ascii="Times New Roman" w:eastAsia="Calibri" w:hAnsi="Times New Roman" w:cs="Times New Roman"/>
          <w:sz w:val="28"/>
          <w:szCs w:val="28"/>
          <w:lang w:eastAsia="en-US"/>
        </w:rPr>
      </w:pPr>
      <w:proofErr w:type="gramStart"/>
      <w:r w:rsidRPr="00096553">
        <w:rPr>
          <w:rFonts w:ascii="Times New Roman" w:eastAsia="Calibri" w:hAnsi="Times New Roman" w:cs="Times New Roman"/>
          <w:sz w:val="28"/>
          <w:szCs w:val="28"/>
          <w:lang w:eastAsia="en-US"/>
        </w:rPr>
        <w:t>Вся практическая деятельность администрации города Алейска в 2017 году была направлена на реализацию на муниципальном уровне определенных в Указах Президента Российской Федерации В.В. Путина основных приоритетов: развитие инфраструктуры, активное привлечение инвестиций в создание рабочих мест, повышение качества и доступности предоставляемых муниципальных услуг, оказание адресной социальной помощи отдельным категориям граждан, обеспечение детей местами в дошкольных учреждениях, повышение уровня благоустройства города</w:t>
      </w:r>
      <w:proofErr w:type="gramEnd"/>
      <w:r w:rsidRPr="00096553">
        <w:rPr>
          <w:rFonts w:ascii="Times New Roman" w:eastAsia="Calibri" w:hAnsi="Times New Roman" w:cs="Times New Roman"/>
          <w:sz w:val="28"/>
          <w:szCs w:val="28"/>
          <w:lang w:eastAsia="en-US"/>
        </w:rPr>
        <w:t>. Все это, в конечном счете, направлено на повышение уровня жизни населения, снижение миграционного оттока населения, создание более комфортных условий для проживания, создание условий для дальнейшего поступательного развития муниципального образования.</w:t>
      </w:r>
    </w:p>
    <w:p w:rsidR="00096553" w:rsidRPr="00096553" w:rsidRDefault="00096553" w:rsidP="00610010">
      <w:pPr>
        <w:spacing w:after="0" w:line="240" w:lineRule="atLeast"/>
        <w:ind w:firstLine="708"/>
        <w:contextualSpacing/>
        <w:jc w:val="both"/>
        <w:rPr>
          <w:rFonts w:ascii="Times New Roman" w:eastAsia="Calibri" w:hAnsi="Times New Roman" w:cs="Times New Roman"/>
          <w:sz w:val="28"/>
          <w:szCs w:val="28"/>
          <w:lang w:eastAsia="en-US"/>
        </w:rPr>
      </w:pPr>
      <w:r w:rsidRPr="00096553">
        <w:rPr>
          <w:rFonts w:ascii="Times New Roman" w:eastAsia="Calibri" w:hAnsi="Times New Roman" w:cs="Times New Roman"/>
          <w:sz w:val="28"/>
          <w:szCs w:val="28"/>
          <w:lang w:eastAsia="en-US"/>
        </w:rPr>
        <w:t xml:space="preserve">В прошедшем 2017 году в стране отметили 72-ую годовщину Победы в Великой Отечественной войне 1941 – 1945 гг. Огромную страну, как и в далеком 1945, наполнила мощная волна единения, радости и патриотизма. Масштабные торжественные мероприятия прошли и в нашем городе. Наверное, не было ни одного жителя, кто остался бы равнодушным подвигу наших дедов и прадедов. </w:t>
      </w:r>
      <w:proofErr w:type="spellStart"/>
      <w:r w:rsidRPr="00096553">
        <w:rPr>
          <w:rFonts w:ascii="Times New Roman" w:eastAsia="Calibri" w:hAnsi="Times New Roman" w:cs="Times New Roman"/>
          <w:sz w:val="28"/>
          <w:szCs w:val="28"/>
          <w:lang w:eastAsia="en-US"/>
        </w:rPr>
        <w:t>Алейчане</w:t>
      </w:r>
      <w:proofErr w:type="spellEnd"/>
      <w:r w:rsidRPr="00096553">
        <w:rPr>
          <w:rFonts w:ascii="Times New Roman" w:eastAsia="Calibri" w:hAnsi="Times New Roman" w:cs="Times New Roman"/>
          <w:sz w:val="28"/>
          <w:szCs w:val="28"/>
          <w:lang w:eastAsia="en-US"/>
        </w:rPr>
        <w:t xml:space="preserve"> семьями вышли  на парад, приняли участие в акции «Бессмертный полк», «Шествие со свечами», митинге в знак бесконечного  уважения к героям войны.</w:t>
      </w:r>
    </w:p>
    <w:p w:rsidR="00096553" w:rsidRPr="00096553" w:rsidRDefault="00096553" w:rsidP="00610010">
      <w:pPr>
        <w:spacing w:after="0" w:line="240" w:lineRule="atLeast"/>
        <w:ind w:firstLine="708"/>
        <w:contextualSpacing/>
        <w:jc w:val="both"/>
        <w:rPr>
          <w:rFonts w:ascii="Calibri" w:eastAsia="Calibri" w:hAnsi="Calibri" w:cs="Times New Roman"/>
          <w:sz w:val="28"/>
          <w:szCs w:val="28"/>
          <w:lang w:eastAsia="en-US"/>
        </w:rPr>
      </w:pPr>
      <w:r w:rsidRPr="00096553">
        <w:rPr>
          <w:rFonts w:ascii="Times New Roman" w:eastAsia="Calibri" w:hAnsi="Times New Roman" w:cs="Times New Roman"/>
          <w:sz w:val="28"/>
          <w:szCs w:val="28"/>
          <w:lang w:eastAsia="en-US"/>
        </w:rPr>
        <w:t xml:space="preserve">2017 год был для Алейска стабильным годом. </w:t>
      </w:r>
      <w:r w:rsidRPr="00096553">
        <w:rPr>
          <w:rFonts w:ascii="Times New Roman" w:eastAsia="Calibri" w:hAnsi="Times New Roman" w:cs="Times New Roman"/>
          <w:bCs/>
          <w:sz w:val="28"/>
          <w:szCs w:val="28"/>
          <w:lang w:eastAsia="en-US"/>
        </w:rPr>
        <w:t xml:space="preserve">Годом получения реальных результатов от вложенных усилий и ежедневной, напористой работы администрации, руководителей предприятий нашего города. </w:t>
      </w:r>
      <w:r w:rsidRPr="00096553">
        <w:rPr>
          <w:rFonts w:ascii="Times New Roman" w:eastAsia="Calibri" w:hAnsi="Times New Roman" w:cs="Times New Roman"/>
          <w:sz w:val="28"/>
          <w:szCs w:val="28"/>
          <w:lang w:eastAsia="en-US"/>
        </w:rPr>
        <w:t>В минувшем году дан старт новому этапу развития Алейска.</w:t>
      </w:r>
    </w:p>
    <w:p w:rsidR="00096553" w:rsidRPr="00096553" w:rsidRDefault="00096553" w:rsidP="00610010">
      <w:pPr>
        <w:spacing w:after="0" w:line="240" w:lineRule="atLeast"/>
        <w:ind w:firstLine="708"/>
        <w:contextualSpacing/>
        <w:jc w:val="both"/>
        <w:rPr>
          <w:rFonts w:ascii="Times New Roman" w:eastAsia="Calibri" w:hAnsi="Times New Roman" w:cs="Times New Roman"/>
          <w:sz w:val="28"/>
          <w:szCs w:val="28"/>
          <w:lang w:eastAsia="en-US"/>
        </w:rPr>
      </w:pPr>
      <w:r w:rsidRPr="00096553">
        <w:rPr>
          <w:rFonts w:ascii="Times New Roman" w:eastAsia="Calibri" w:hAnsi="Times New Roman" w:cs="Times New Roman"/>
          <w:sz w:val="28"/>
          <w:szCs w:val="28"/>
          <w:lang w:eastAsia="en-US"/>
        </w:rPr>
        <w:t>Продуманные и взвешенные решения принимались в экономической, бюджетной политике и привели к позитивным результатам – позволили без задержек выплачивать заработную плату, поддерживать социальную сферу, порядок в городе, выполнять социальные обязательства перед населением.</w:t>
      </w:r>
    </w:p>
    <w:p w:rsidR="00515B2A" w:rsidRPr="005B01DC" w:rsidRDefault="00515B2A"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Участие в реализации федеральных приоритетных проектов «Безопасные и качественные дороги», «Формирование комфортной городской среды» не только преобразили внешний облик улиц и дворов, но и повысили показатели безопасности и комфортности проживания.</w:t>
      </w:r>
    </w:p>
    <w:p w:rsidR="00515B2A" w:rsidRPr="005B01DC" w:rsidRDefault="00515B2A"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Деятельность администрации города в 2017 году была направлена на организацию эффективного функционирования социально-трудовой сферы.</w:t>
      </w:r>
    </w:p>
    <w:p w:rsidR="00096553" w:rsidRPr="00096553" w:rsidRDefault="00096553" w:rsidP="00610010">
      <w:pPr>
        <w:spacing w:after="0" w:line="240" w:lineRule="atLeast"/>
        <w:contextualSpacing/>
        <w:jc w:val="both"/>
        <w:rPr>
          <w:rFonts w:ascii="Times New Roman" w:eastAsia="Times New Roman" w:hAnsi="Times New Roman" w:cs="Times New Roman"/>
          <w:sz w:val="28"/>
          <w:szCs w:val="28"/>
        </w:rPr>
      </w:pPr>
      <w:r w:rsidRPr="00096553">
        <w:rPr>
          <w:rFonts w:ascii="Times New Roman" w:eastAsia="Times New Roman" w:hAnsi="Times New Roman" w:cs="Times New Roman"/>
          <w:sz w:val="28"/>
          <w:szCs w:val="28"/>
        </w:rPr>
        <w:lastRenderedPageBreak/>
        <w:t xml:space="preserve">         Утвержденные мероприятия (дорожная карта) по повышению уровня занятости инвалидов трудоспособного возраста в 2017 году по городу Алейску выполнены в полном объеме. Трудоустроены 50 инвалидов.</w:t>
      </w:r>
    </w:p>
    <w:p w:rsidR="00096553" w:rsidRPr="00096553" w:rsidRDefault="00096553" w:rsidP="00610010">
      <w:pPr>
        <w:spacing w:after="0" w:line="240" w:lineRule="atLeast"/>
        <w:contextualSpacing/>
        <w:jc w:val="both"/>
        <w:rPr>
          <w:rFonts w:ascii="Times New Roman" w:eastAsia="Times New Roman" w:hAnsi="Times New Roman" w:cs="Times New Roman"/>
          <w:sz w:val="28"/>
          <w:szCs w:val="28"/>
        </w:rPr>
      </w:pPr>
      <w:r w:rsidRPr="00096553">
        <w:rPr>
          <w:rFonts w:ascii="Times New Roman" w:eastAsia="Times New Roman" w:hAnsi="Times New Roman" w:cs="Times New Roman"/>
          <w:sz w:val="28"/>
          <w:szCs w:val="28"/>
        </w:rPr>
        <w:t xml:space="preserve">           В целях легализации трудовых отношений в организациях города в течение 2017 года  проводилась работа  по снижению неформальной занятости населения.</w:t>
      </w:r>
    </w:p>
    <w:p w:rsidR="00096553" w:rsidRPr="00096553" w:rsidRDefault="00163CDB" w:rsidP="00610010">
      <w:pPr>
        <w:spacing w:after="0"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096553" w:rsidRPr="00096553">
        <w:rPr>
          <w:rFonts w:ascii="Times New Roman" w:eastAsia="Times New Roman" w:hAnsi="Times New Roman" w:cs="Times New Roman"/>
          <w:sz w:val="28"/>
          <w:szCs w:val="28"/>
        </w:rPr>
        <w:t xml:space="preserve"> По результатам  совместной работы за 2017 год процент выполнения контрольного показателя по снижению неформальной занятости   выполнен на 100,0 % (план - 280, факт - 280). </w:t>
      </w:r>
    </w:p>
    <w:p w:rsidR="00096553" w:rsidRPr="00096553" w:rsidRDefault="00096553" w:rsidP="00610010">
      <w:pPr>
        <w:spacing w:after="0" w:line="240" w:lineRule="atLeast"/>
        <w:ind w:firstLine="709"/>
        <w:contextualSpacing/>
        <w:jc w:val="both"/>
        <w:rPr>
          <w:rFonts w:ascii="Times New Roman" w:eastAsia="Times New Roman" w:hAnsi="Times New Roman" w:cs="Times New Roman"/>
          <w:sz w:val="28"/>
          <w:szCs w:val="28"/>
          <w:lang w:eastAsia="en-US"/>
        </w:rPr>
      </w:pPr>
      <w:r w:rsidRPr="00096553">
        <w:rPr>
          <w:rFonts w:ascii="Times New Roman" w:eastAsia="Times New Roman" w:hAnsi="Times New Roman" w:cs="Times New Roman"/>
          <w:sz w:val="28"/>
          <w:szCs w:val="28"/>
          <w:lang w:eastAsia="en-US"/>
        </w:rPr>
        <w:t xml:space="preserve">Численность официально зарегистрированных безработных граждан снизилась с 175 человек  на 01.01.2017  г. до 124 человек на 01.01.2018 г. Уровень регистрируемой безработицы по отношению к экономически активному населению - с 1,6 % </w:t>
      </w:r>
      <w:proofErr w:type="gramStart"/>
      <w:r w:rsidRPr="00096553">
        <w:rPr>
          <w:rFonts w:ascii="Times New Roman" w:eastAsia="Times New Roman" w:hAnsi="Times New Roman" w:cs="Times New Roman"/>
          <w:sz w:val="28"/>
          <w:szCs w:val="28"/>
          <w:lang w:eastAsia="en-US"/>
        </w:rPr>
        <w:t>до</w:t>
      </w:r>
      <w:proofErr w:type="gramEnd"/>
      <w:r w:rsidRPr="00096553">
        <w:rPr>
          <w:rFonts w:ascii="Times New Roman" w:eastAsia="Times New Roman" w:hAnsi="Times New Roman" w:cs="Times New Roman"/>
          <w:sz w:val="28"/>
          <w:szCs w:val="28"/>
          <w:lang w:eastAsia="en-US"/>
        </w:rPr>
        <w:t xml:space="preserve"> 0,7 % соответственно. </w:t>
      </w:r>
    </w:p>
    <w:p w:rsidR="00096553" w:rsidRPr="00096553" w:rsidRDefault="00096553" w:rsidP="00610010">
      <w:pPr>
        <w:spacing w:after="0" w:line="240" w:lineRule="atLeast"/>
        <w:ind w:firstLine="708"/>
        <w:contextualSpacing/>
        <w:jc w:val="both"/>
        <w:rPr>
          <w:rFonts w:ascii="Times New Roman" w:eastAsia="Calibri" w:hAnsi="Times New Roman" w:cs="Times New Roman"/>
          <w:sz w:val="28"/>
          <w:szCs w:val="28"/>
          <w:lang w:eastAsia="en-US"/>
        </w:rPr>
      </w:pPr>
      <w:r w:rsidRPr="00096553">
        <w:rPr>
          <w:rFonts w:ascii="Times New Roman" w:eastAsia="Calibri" w:hAnsi="Times New Roman" w:cs="Times New Roman"/>
          <w:sz w:val="28"/>
          <w:szCs w:val="28"/>
          <w:lang w:eastAsia="en-US"/>
        </w:rPr>
        <w:t>Создано 165 новых рабочих мест, из них 123 в области предпринимательства.</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По итогам 2017 года общий объем доходов бюджета города составил 527,9 млн. рублей. Годовые плановые назначения по уточнённому бюджету исполнены на 89,3 %.</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Налоговые и неналоговые доходы составили 162,7 млн. рублей или 96,4 % к плану года. Темп роста к уровню 2016 года – 102,6 %.</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Налоговые доходы поступили в объеме 143,9 млн. рублей или 105,2 % к плану года, динамика к уровню 2016 года – 103,4 %.</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Неналоговые платежи исполнены в объеме 18,7 млн. рублей  или 58,6 % к плану года, динамика к уровню 2016 года – 96,9 %.</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Бюджетная обеспеченность за счет налоговых и неналоговых доходов на душу населения увеличилась к уровню 2016 года на 2,2 % и составила 5664 рубля.</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В 2017 году объем финансовой поддержки городу из вышестоящих бюджетов составил 315,9 млн. рублей, что на 152,4 млн.</w:t>
      </w:r>
      <w:r>
        <w:rPr>
          <w:rFonts w:ascii="Times New Roman" w:eastAsia="Times New Roman" w:hAnsi="Times New Roman" w:cs="Times New Roman"/>
          <w:sz w:val="28"/>
          <w:szCs w:val="28"/>
        </w:rPr>
        <w:t xml:space="preserve"> </w:t>
      </w:r>
      <w:r w:rsidRPr="00163CDB">
        <w:rPr>
          <w:rFonts w:ascii="Times New Roman" w:eastAsia="Times New Roman" w:hAnsi="Times New Roman" w:cs="Times New Roman"/>
          <w:sz w:val="28"/>
          <w:szCs w:val="28"/>
        </w:rPr>
        <w:t>рублей больше, чем в 2016 году, рост составил 193,2 %</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От общего объема расходов средства вышестоящих бюджетов в 2017 году составили  63,3 %, в том числе:</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 за счет средств федерального бюджета – 20,0 млн. рублей;</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 за счет сре</w:t>
      </w:r>
      <w:proofErr w:type="gramStart"/>
      <w:r w:rsidRPr="00163CDB">
        <w:rPr>
          <w:rFonts w:ascii="Times New Roman" w:eastAsia="Times New Roman" w:hAnsi="Times New Roman" w:cs="Times New Roman"/>
          <w:sz w:val="28"/>
          <w:szCs w:val="28"/>
        </w:rPr>
        <w:t>дств кр</w:t>
      </w:r>
      <w:proofErr w:type="gramEnd"/>
      <w:r w:rsidRPr="00163CDB">
        <w:rPr>
          <w:rFonts w:ascii="Times New Roman" w:eastAsia="Times New Roman" w:hAnsi="Times New Roman" w:cs="Times New Roman"/>
          <w:sz w:val="28"/>
          <w:szCs w:val="28"/>
        </w:rPr>
        <w:t>аевого бюджета – 295,9 млн. рублей, в том числе дотации 24,5 млн. рублей</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Вышеуказанные целевые средства (без учета дотаций) поступили как на решения вопросов местного значения, так и на выполнение передаваемых полномочий, в том числе:</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 в сфере образования в размере 161,2 млн. рублей;</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 в сфере жилищно-коммунального и дорожного хозяйства в размере 117,2 млн. руб.;</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 в сфере социальной политики в размере  23,3 млн. рублей;</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 в сфере физической культуры и спорта в размере 0,4 млн. рублей.</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Общий объем расходов бюджета города за 2017 год составил 499,4 млн. рублей, или 88,2 % к плану отчетного года. Темп роста к уровню 2016 года – 145,0 %.</w:t>
      </w:r>
    </w:p>
    <w:p w:rsidR="00163CDB" w:rsidRPr="00163CDB" w:rsidRDefault="00163CDB" w:rsidP="00610010">
      <w:pPr>
        <w:spacing w:after="0" w:line="240" w:lineRule="atLeast"/>
        <w:ind w:firstLine="709"/>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lastRenderedPageBreak/>
        <w:t>Наибольший ро</w:t>
      </w:r>
      <w:proofErr w:type="gramStart"/>
      <w:r w:rsidRPr="00163CDB">
        <w:rPr>
          <w:rFonts w:ascii="Times New Roman" w:eastAsia="Times New Roman" w:hAnsi="Times New Roman" w:cs="Times New Roman"/>
          <w:sz w:val="28"/>
          <w:szCs w:val="28"/>
        </w:rPr>
        <w:t>ст в пр</w:t>
      </w:r>
      <w:proofErr w:type="gramEnd"/>
      <w:r w:rsidRPr="00163CDB">
        <w:rPr>
          <w:rFonts w:ascii="Times New Roman" w:eastAsia="Times New Roman" w:hAnsi="Times New Roman" w:cs="Times New Roman"/>
          <w:sz w:val="28"/>
          <w:szCs w:val="28"/>
        </w:rPr>
        <w:t>оцентном выражении наблюдается по следующим разделам:</w:t>
      </w:r>
    </w:p>
    <w:p w:rsidR="00163CDB" w:rsidRPr="00163CDB" w:rsidRDefault="00163CDB" w:rsidP="00610010">
      <w:pPr>
        <w:spacing w:after="0" w:line="240" w:lineRule="atLeast"/>
        <w:ind w:firstLine="720"/>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b/>
          <w:sz w:val="28"/>
          <w:szCs w:val="28"/>
        </w:rPr>
        <w:t>- Жилищно-коммунальное хозяйство</w:t>
      </w:r>
      <w:r w:rsidRPr="00163CDB">
        <w:rPr>
          <w:rFonts w:ascii="Times New Roman" w:eastAsia="Times New Roman" w:hAnsi="Times New Roman" w:cs="Times New Roman"/>
          <w:sz w:val="28"/>
          <w:szCs w:val="28"/>
        </w:rPr>
        <w:t xml:space="preserve"> (рост 605,3%). </w:t>
      </w:r>
      <w:proofErr w:type="gramStart"/>
      <w:r w:rsidRPr="00163CDB">
        <w:rPr>
          <w:rFonts w:ascii="Times New Roman" w:eastAsia="Times New Roman" w:hAnsi="Times New Roman" w:cs="Times New Roman"/>
          <w:sz w:val="28"/>
          <w:szCs w:val="28"/>
        </w:rPr>
        <w:t xml:space="preserve">В рамках раздела в 2017 году были реализованы такие мероприятия, как капитальный ремонт муниципальных котельных (88,3 млн. рублей); капитальный ремонт самотечного коллектора по пер. </w:t>
      </w:r>
      <w:proofErr w:type="spellStart"/>
      <w:r w:rsidRPr="00163CDB">
        <w:rPr>
          <w:rFonts w:ascii="Times New Roman" w:eastAsia="Times New Roman" w:hAnsi="Times New Roman" w:cs="Times New Roman"/>
          <w:sz w:val="28"/>
          <w:szCs w:val="28"/>
        </w:rPr>
        <w:t>Балицкого</w:t>
      </w:r>
      <w:proofErr w:type="spellEnd"/>
      <w:r w:rsidRPr="00163CDB">
        <w:rPr>
          <w:rFonts w:ascii="Times New Roman" w:eastAsia="Times New Roman" w:hAnsi="Times New Roman" w:cs="Times New Roman"/>
          <w:sz w:val="28"/>
          <w:szCs w:val="28"/>
        </w:rPr>
        <w:t xml:space="preserve"> (3,7 млн. рублей); благоустройство территории города в рамках программы формирования современной городской среды (17,8 млн. рублей); обустройство мест массового отдыха (591 тыс. рублей); приобретение техники на условиях финансовой аренды (4,8 млн. рублей);</w:t>
      </w:r>
      <w:proofErr w:type="gramEnd"/>
      <w:r w:rsidRPr="00163CDB">
        <w:rPr>
          <w:rFonts w:ascii="Times New Roman" w:eastAsia="Times New Roman" w:hAnsi="Times New Roman" w:cs="Times New Roman"/>
          <w:sz w:val="28"/>
          <w:szCs w:val="28"/>
        </w:rPr>
        <w:t xml:space="preserve"> модернизация системы уличного освещения (7,5 </w:t>
      </w:r>
      <w:proofErr w:type="spellStart"/>
      <w:r w:rsidRPr="00163CDB">
        <w:rPr>
          <w:rFonts w:ascii="Times New Roman" w:eastAsia="Times New Roman" w:hAnsi="Times New Roman" w:cs="Times New Roman"/>
          <w:sz w:val="28"/>
          <w:szCs w:val="28"/>
        </w:rPr>
        <w:t>млн</w:t>
      </w:r>
      <w:proofErr w:type="gramStart"/>
      <w:r w:rsidRPr="00163CDB">
        <w:rPr>
          <w:rFonts w:ascii="Times New Roman" w:eastAsia="Times New Roman" w:hAnsi="Times New Roman" w:cs="Times New Roman"/>
          <w:sz w:val="28"/>
          <w:szCs w:val="28"/>
        </w:rPr>
        <w:t>.р</w:t>
      </w:r>
      <w:proofErr w:type="gramEnd"/>
      <w:r w:rsidRPr="00163CDB">
        <w:rPr>
          <w:rFonts w:ascii="Times New Roman" w:eastAsia="Times New Roman" w:hAnsi="Times New Roman" w:cs="Times New Roman"/>
          <w:sz w:val="28"/>
          <w:szCs w:val="28"/>
        </w:rPr>
        <w:t>ублей</w:t>
      </w:r>
      <w:proofErr w:type="spellEnd"/>
      <w:r w:rsidRPr="00163CDB">
        <w:rPr>
          <w:rFonts w:ascii="Times New Roman" w:eastAsia="Times New Roman" w:hAnsi="Times New Roman" w:cs="Times New Roman"/>
          <w:sz w:val="28"/>
          <w:szCs w:val="28"/>
        </w:rPr>
        <w:t>).</w:t>
      </w:r>
    </w:p>
    <w:p w:rsidR="00163CDB" w:rsidRPr="00163CDB" w:rsidRDefault="00163CDB" w:rsidP="00610010">
      <w:pPr>
        <w:spacing w:after="0" w:line="240" w:lineRule="atLeast"/>
        <w:ind w:firstLine="720"/>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b/>
          <w:sz w:val="28"/>
          <w:szCs w:val="28"/>
        </w:rPr>
        <w:t>- Национальная экономика</w:t>
      </w:r>
      <w:r w:rsidRPr="00163CDB">
        <w:rPr>
          <w:rFonts w:ascii="Times New Roman" w:eastAsia="Times New Roman" w:hAnsi="Times New Roman" w:cs="Times New Roman"/>
          <w:sz w:val="28"/>
          <w:szCs w:val="28"/>
        </w:rPr>
        <w:t xml:space="preserve"> (рост 164,3%). В рамках раздела в 2017 году расходы на содержание улично-дорожной сети увеличены в 2,1 раза и составили 14,2 </w:t>
      </w:r>
      <w:proofErr w:type="spellStart"/>
      <w:r w:rsidRPr="00163CDB">
        <w:rPr>
          <w:rFonts w:ascii="Times New Roman" w:eastAsia="Times New Roman" w:hAnsi="Times New Roman" w:cs="Times New Roman"/>
          <w:sz w:val="28"/>
          <w:szCs w:val="28"/>
        </w:rPr>
        <w:t>млн.р</w:t>
      </w:r>
      <w:proofErr w:type="spellEnd"/>
      <w:r w:rsidRPr="00163CDB">
        <w:rPr>
          <w:rFonts w:ascii="Times New Roman" w:eastAsia="Times New Roman" w:hAnsi="Times New Roman" w:cs="Times New Roman"/>
          <w:sz w:val="28"/>
          <w:szCs w:val="28"/>
        </w:rPr>
        <w:t>. рублей; расходы на поддержку субъектов малого и среднего предпринимательства за счет средств федерального бюджета составили 2,1 млн.  рублей, что на 1,9 млн. рублей больше, чем в 2016 году; расходы на проведение периодических медицинских осмотров работников муниципальных образовательных учреждений увеличены на 346,5 тыс. рублей и составили 944,9 тыс. рублей; проведена специальная оценка условий труда в муниципальных образовательных учреждениях, расходы по данному направлению составили 434,4 тыс. рублей.</w:t>
      </w:r>
    </w:p>
    <w:p w:rsidR="00163CDB" w:rsidRPr="00163CDB" w:rsidRDefault="00163CDB" w:rsidP="00610010">
      <w:pPr>
        <w:spacing w:after="0" w:line="240" w:lineRule="atLeast"/>
        <w:ind w:firstLine="720"/>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b/>
          <w:sz w:val="28"/>
          <w:szCs w:val="28"/>
        </w:rPr>
        <w:t>- Образование</w:t>
      </w:r>
      <w:r w:rsidRPr="00163CDB">
        <w:rPr>
          <w:rFonts w:ascii="Times New Roman" w:eastAsia="Times New Roman" w:hAnsi="Times New Roman" w:cs="Times New Roman"/>
          <w:sz w:val="28"/>
          <w:szCs w:val="28"/>
        </w:rPr>
        <w:t xml:space="preserve"> (рост 113,5%). В рамках раздела в 2017 году проведены капитальные ремонты зданий образовательных учреждений на общую сумму 16,4 млн.  рублей; расходы на оплату труда в муниципальных образовательных учреждениях за счет субвенции из краевого бюджета увеличены на 22,3 млн. рублей и составили 131,3 млн. рублей.</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На реализацию адресной инвестиционной программы из бюджета города направлено 108,3 млн. рублей, или 21,7 % от общего объема расходов, в том числе за счет сре</w:t>
      </w:r>
      <w:proofErr w:type="gramStart"/>
      <w:r w:rsidRPr="00163CDB">
        <w:rPr>
          <w:rFonts w:ascii="Times New Roman" w:eastAsia="Times New Roman" w:hAnsi="Times New Roman" w:cs="Times New Roman"/>
          <w:sz w:val="28"/>
          <w:szCs w:val="28"/>
        </w:rPr>
        <w:t>дств кр</w:t>
      </w:r>
      <w:proofErr w:type="gramEnd"/>
      <w:r w:rsidRPr="00163CDB">
        <w:rPr>
          <w:rFonts w:ascii="Times New Roman" w:eastAsia="Times New Roman" w:hAnsi="Times New Roman" w:cs="Times New Roman"/>
          <w:sz w:val="28"/>
          <w:szCs w:val="28"/>
        </w:rPr>
        <w:t xml:space="preserve">аевого бюджета 100,8 млн. рублей. </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 xml:space="preserve">Расходы в рамках муниципальных программ города исполнены в объеме 421,6 млн. рублей или 84,4 % от общего объема расходов. </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Расходы бюджета отчетного периода по своей структуре продолжают иметь социальную направленность – 58,5 % от общего объема расходов бюджета, в том числе:</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 xml:space="preserve">- образование -  49,2 %, </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 культура -  3,3 %;</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 социальная политика – 50,2 %;</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 физическая культура и спорт – 0,8 %.</w:t>
      </w:r>
    </w:p>
    <w:p w:rsidR="00163CDB" w:rsidRPr="00163CDB" w:rsidRDefault="00163CDB" w:rsidP="00610010">
      <w:pPr>
        <w:spacing w:after="0" w:line="240" w:lineRule="atLeast"/>
        <w:ind w:firstLine="708"/>
        <w:contextualSpacing/>
        <w:jc w:val="both"/>
        <w:rPr>
          <w:rFonts w:ascii="Times New Roman" w:eastAsia="Calibri" w:hAnsi="Times New Roman" w:cs="Times New Roman"/>
          <w:sz w:val="28"/>
          <w:szCs w:val="28"/>
          <w:lang w:eastAsia="en-US"/>
        </w:rPr>
      </w:pPr>
      <w:r w:rsidRPr="00163CDB">
        <w:rPr>
          <w:rFonts w:ascii="Times New Roman" w:eastAsia="Calibri" w:hAnsi="Times New Roman" w:cs="Times New Roman"/>
          <w:sz w:val="28"/>
          <w:szCs w:val="28"/>
          <w:lang w:eastAsia="en-US"/>
        </w:rPr>
        <w:t>Расходы муниципального дорожного фонда составили 21,6 млн. рублей, в том числе за счет средств субсидий из краевого бюджета на капитальный ремонт дорожной сети – 6,9 млн. рублей.</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Бюджет 2017 года исполнен с профицитом в размере 28,5 млн. рублей.</w:t>
      </w:r>
    </w:p>
    <w:p w:rsidR="00163CDB" w:rsidRPr="00163CDB" w:rsidRDefault="00163CDB" w:rsidP="00610010">
      <w:pPr>
        <w:spacing w:after="0" w:line="240" w:lineRule="atLeast"/>
        <w:ind w:firstLine="567"/>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Долговые обязательства бюджета города по состоянию на 01.01.2018 составили 17,2 млн. рублей, сокращение за 2017 год составило 28,8 млн.</w:t>
      </w:r>
      <w:r w:rsidR="00656390">
        <w:rPr>
          <w:rFonts w:ascii="Times New Roman" w:eastAsia="Times New Roman" w:hAnsi="Times New Roman" w:cs="Times New Roman"/>
          <w:sz w:val="28"/>
          <w:szCs w:val="28"/>
        </w:rPr>
        <w:t xml:space="preserve"> </w:t>
      </w:r>
      <w:r w:rsidRPr="00163CDB">
        <w:rPr>
          <w:rFonts w:ascii="Times New Roman" w:eastAsia="Times New Roman" w:hAnsi="Times New Roman" w:cs="Times New Roman"/>
          <w:sz w:val="28"/>
          <w:szCs w:val="28"/>
        </w:rPr>
        <w:lastRenderedPageBreak/>
        <w:t>рублей. На погашение долговых обязательств было направлено 30, 8 млн. рублей, в том числе за счет субсидии из краевого бюджета 24, 8 млн. рублей. В результате задолженность перед кредитными организациями погашена полностью, задолженность по бюджетным кредитам уменьшена на 26, 8 млн. рублей.</w:t>
      </w:r>
    </w:p>
    <w:p w:rsidR="00163CDB" w:rsidRPr="00163CDB" w:rsidRDefault="00163CDB" w:rsidP="00610010">
      <w:pPr>
        <w:spacing w:after="0" w:line="240" w:lineRule="atLeast"/>
        <w:ind w:firstLine="709"/>
        <w:contextualSpacing/>
        <w:jc w:val="both"/>
        <w:rPr>
          <w:rFonts w:ascii="Times New Roman" w:eastAsia="Times New Roman" w:hAnsi="Times New Roman" w:cs="Times New Roman"/>
          <w:sz w:val="28"/>
          <w:szCs w:val="28"/>
        </w:rPr>
      </w:pPr>
      <w:r w:rsidRPr="00163CDB">
        <w:rPr>
          <w:rFonts w:ascii="Times New Roman" w:eastAsia="Times New Roman" w:hAnsi="Times New Roman" w:cs="Times New Roman"/>
          <w:sz w:val="28"/>
          <w:szCs w:val="28"/>
        </w:rPr>
        <w:t xml:space="preserve">В рамках обеспечения прозрачности и открытости бюджетного процесса продолжена практика размещения на официальном Интернет-сайте города брошюр и буклетов «Бюджет для граждан». </w:t>
      </w:r>
    </w:p>
    <w:p w:rsidR="00163CDB" w:rsidRPr="00163CDB" w:rsidRDefault="00163CDB" w:rsidP="00610010">
      <w:pPr>
        <w:spacing w:after="0" w:line="240" w:lineRule="atLeast"/>
        <w:ind w:firstLine="708"/>
        <w:contextualSpacing/>
        <w:jc w:val="both"/>
        <w:rPr>
          <w:rFonts w:ascii="Times New Roman" w:eastAsia="Times New Roman" w:hAnsi="Times New Roman" w:cs="Times New Roman"/>
          <w:sz w:val="28"/>
          <w:szCs w:val="28"/>
          <w:lang w:eastAsia="en-US"/>
        </w:rPr>
      </w:pPr>
    </w:p>
    <w:p w:rsidR="00252505" w:rsidRPr="005B01DC" w:rsidRDefault="00252505" w:rsidP="00610010">
      <w:pPr>
        <w:pStyle w:val="a4"/>
        <w:spacing w:line="240" w:lineRule="atLeast"/>
        <w:ind w:right="-619"/>
        <w:contextualSpacing/>
        <w:jc w:val="both"/>
        <w:rPr>
          <w:rFonts w:ascii="Times New Roman" w:eastAsia="Calibri" w:hAnsi="Times New Roman" w:cs="Times New Roman"/>
          <w:sz w:val="28"/>
          <w:szCs w:val="28"/>
          <w:lang w:eastAsia="en-US"/>
        </w:rPr>
      </w:pPr>
    </w:p>
    <w:p w:rsidR="00515B2A" w:rsidRPr="005B01DC" w:rsidRDefault="00515B2A" w:rsidP="00610010">
      <w:pPr>
        <w:pStyle w:val="a4"/>
        <w:spacing w:line="240" w:lineRule="atLeast"/>
        <w:ind w:right="-619"/>
        <w:contextualSpacing/>
        <w:jc w:val="both"/>
        <w:rPr>
          <w:rFonts w:ascii="Times New Roman" w:hAnsi="Times New Roman" w:cs="Times New Roman"/>
          <w:sz w:val="28"/>
          <w:szCs w:val="28"/>
        </w:rPr>
      </w:pPr>
      <w:r w:rsidRPr="005B01DC">
        <w:rPr>
          <w:rFonts w:ascii="Times New Roman" w:hAnsi="Times New Roman" w:cs="Times New Roman"/>
          <w:i/>
          <w:iCs/>
          <w:sz w:val="28"/>
          <w:szCs w:val="28"/>
          <w:u w:val="single"/>
        </w:rPr>
        <w:t>Демографические характеристики</w:t>
      </w:r>
    </w:p>
    <w:p w:rsidR="00515B2A" w:rsidRPr="005B01DC" w:rsidRDefault="00515B2A" w:rsidP="00610010">
      <w:pPr>
        <w:pStyle w:val="a4"/>
        <w:spacing w:line="240" w:lineRule="atLeast"/>
        <w:ind w:right="-619"/>
        <w:contextualSpacing/>
        <w:jc w:val="both"/>
        <w:rPr>
          <w:rFonts w:ascii="Times New Roman" w:hAnsi="Times New Roman" w:cs="Times New Roman"/>
          <w:sz w:val="28"/>
          <w:szCs w:val="28"/>
        </w:rPr>
      </w:pP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Демография, как известно, является важнейшим индикатором качества жизни. Численность населения города за отчетный период составила, по оценке, 28,8 тыс. человек, из них трудоспособного населения – 16,5 тыс. человек, старше трудоспособного – 6,5 тыс. человек, детей и молодежи до 16 лет 5,8 тыс. человек.</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Сложившаяся в минувшем году демографическая ситуация в городе характеризуется небольшим (на 13 чел.) понижением уровня рождаемости, незначительным снижением (на 18 чел.) уровнем смертности.  За отчетный год родилось 328 детей, умерло 361 человек. Естественная убыль населения за год составила 33 человека. Миграционный прирост за год составил 276 человек, что на 36 человек больше, чем в прошлом году.</w:t>
      </w:r>
    </w:p>
    <w:p w:rsidR="00055762" w:rsidRPr="00055762" w:rsidRDefault="00055762" w:rsidP="00610010">
      <w:pPr>
        <w:keepNext/>
        <w:keepLines/>
        <w:spacing w:before="200" w:after="0" w:line="240" w:lineRule="atLeast"/>
        <w:contextualSpacing/>
        <w:outlineLvl w:val="1"/>
        <w:rPr>
          <w:rFonts w:ascii="Times New Roman" w:eastAsia="Times New Roman" w:hAnsi="Times New Roman" w:cs="Times New Roman"/>
          <w:bCs/>
          <w:sz w:val="28"/>
          <w:szCs w:val="28"/>
        </w:rPr>
      </w:pPr>
      <w:proofErr w:type="gramStart"/>
      <w:r w:rsidRPr="00055762">
        <w:rPr>
          <w:rFonts w:ascii="Times New Roman" w:eastAsia="Times New Roman" w:hAnsi="Times New Roman" w:cs="Times New Roman"/>
          <w:bCs/>
          <w:sz w:val="28"/>
          <w:szCs w:val="28"/>
        </w:rPr>
        <w:t>График изменения численности горожан за последние 10 лет.</w:t>
      </w:r>
      <w:proofErr w:type="gramEnd"/>
    </w:p>
    <w:p w:rsidR="00055762" w:rsidRPr="00055762" w:rsidRDefault="00055762" w:rsidP="00610010">
      <w:pPr>
        <w:spacing w:before="100" w:beforeAutospacing="1" w:after="100" w:afterAutospacing="1" w:line="240" w:lineRule="atLeast"/>
        <w:contextualSpacing/>
        <w:rPr>
          <w:rFonts w:ascii="Times New Roman" w:eastAsia="Times New Roman" w:hAnsi="Times New Roman" w:cs="Times New Roman"/>
          <w:sz w:val="24"/>
          <w:szCs w:val="24"/>
        </w:rPr>
      </w:pPr>
      <w:r w:rsidRPr="00055762">
        <w:rPr>
          <w:rFonts w:ascii="Times New Roman" w:eastAsia="Times New Roman" w:hAnsi="Times New Roman" w:cs="Times New Roman"/>
          <w:noProof/>
          <w:sz w:val="24"/>
          <w:szCs w:val="24"/>
        </w:rPr>
        <w:drawing>
          <wp:inline distT="0" distB="0" distL="0" distR="0" wp14:anchorId="6E22B37C" wp14:editId="444C822D">
            <wp:extent cx="3858312" cy="2933237"/>
            <wp:effectExtent l="0" t="0" r="8890" b="635"/>
            <wp:docPr id="1" name="Рисунок 1" descr="график численности населения Алей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 численности населения Алейс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309" cy="2933234"/>
                    </a:xfrm>
                    <a:prstGeom prst="rect">
                      <a:avLst/>
                    </a:prstGeom>
                    <a:noFill/>
                    <a:ln>
                      <a:noFill/>
                    </a:ln>
                  </pic:spPr>
                </pic:pic>
              </a:graphicData>
            </a:graphic>
          </wp:inline>
        </w:drawing>
      </w:r>
    </w:p>
    <w:p w:rsidR="00055762" w:rsidRPr="00055762" w:rsidRDefault="00055762" w:rsidP="00610010">
      <w:pPr>
        <w:spacing w:before="100" w:beforeAutospacing="1" w:after="100" w:afterAutospacing="1" w:line="240" w:lineRule="atLeast"/>
        <w:contextualSpacing/>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Данные с графика демонстрируют небольшой рост численности населения с 28474 человек в 2007 году до 28735 человек в 2017 году.</w:t>
      </w:r>
    </w:p>
    <w:p w:rsidR="00055762" w:rsidRPr="00055762" w:rsidRDefault="00055762" w:rsidP="00610010">
      <w:pPr>
        <w:spacing w:before="100" w:beforeAutospacing="1" w:after="100" w:afterAutospacing="1" w:line="240" w:lineRule="atLeast"/>
        <w:contextualSpacing/>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На январь 2017 по числу жителей Алейск занимал 523 место из 1112 городов РФ.</w:t>
      </w:r>
    </w:p>
    <w:p w:rsidR="00055762" w:rsidRPr="00055762" w:rsidRDefault="00055762" w:rsidP="00610010">
      <w:pPr>
        <w:spacing w:after="0" w:line="240" w:lineRule="atLeast"/>
        <w:ind w:firstLine="709"/>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 xml:space="preserve">Сложившаяся за последние годы демографическая ситуация в городе характеризуется относительной стабилизацией численности населения. </w:t>
      </w:r>
    </w:p>
    <w:p w:rsidR="00AF0232" w:rsidRPr="005B01DC" w:rsidRDefault="00AF0232" w:rsidP="00610010">
      <w:pPr>
        <w:pStyle w:val="a4"/>
        <w:spacing w:line="240" w:lineRule="atLeast"/>
        <w:ind w:right="-619"/>
        <w:contextualSpacing/>
        <w:jc w:val="both"/>
        <w:rPr>
          <w:rFonts w:ascii="Times New Roman" w:hAnsi="Times New Roman" w:cs="Times New Roman"/>
          <w:sz w:val="28"/>
          <w:szCs w:val="28"/>
        </w:rPr>
      </w:pPr>
    </w:p>
    <w:p w:rsidR="00BA3C3F" w:rsidRPr="005B01DC" w:rsidRDefault="0052209B" w:rsidP="00610010">
      <w:pPr>
        <w:pStyle w:val="a4"/>
        <w:spacing w:line="240" w:lineRule="atLeast"/>
        <w:ind w:right="-619"/>
        <w:contextualSpacing/>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1.3.</w:t>
      </w:r>
      <w:r w:rsidR="00BA3C3F" w:rsidRPr="005B01DC">
        <w:rPr>
          <w:rFonts w:ascii="Times New Roman" w:hAnsi="Times New Roman" w:cs="Times New Roman"/>
          <w:sz w:val="28"/>
          <w:szCs w:val="28"/>
        </w:rPr>
        <w:t xml:space="preserve"> </w:t>
      </w:r>
      <w:r w:rsidR="00BA3C3F" w:rsidRPr="005B01DC">
        <w:rPr>
          <w:rFonts w:ascii="Times New Roman" w:hAnsi="Times New Roman" w:cs="Times New Roman"/>
          <w:b/>
          <w:sz w:val="28"/>
          <w:szCs w:val="28"/>
        </w:rPr>
        <w:t>Паспорт образовательной системы</w:t>
      </w:r>
    </w:p>
    <w:p w:rsidR="00BA3C3F" w:rsidRPr="005B01DC" w:rsidRDefault="00BA3C3F" w:rsidP="00610010">
      <w:pPr>
        <w:pStyle w:val="a4"/>
        <w:spacing w:line="240" w:lineRule="atLeast"/>
        <w:ind w:right="-619"/>
        <w:contextualSpacing/>
        <w:jc w:val="both"/>
        <w:rPr>
          <w:rFonts w:ascii="Times New Roman" w:hAnsi="Times New Roman" w:cs="Times New Roman"/>
          <w:b/>
          <w:i/>
          <w:sz w:val="28"/>
          <w:szCs w:val="28"/>
        </w:rPr>
      </w:pP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proofErr w:type="gramStart"/>
      <w:r w:rsidRPr="00055762">
        <w:rPr>
          <w:rFonts w:ascii="Times New Roman" w:eastAsia="Calibri" w:hAnsi="Times New Roman" w:cs="Times New Roman"/>
          <w:sz w:val="28"/>
          <w:szCs w:val="28"/>
          <w:lang w:eastAsia="en-US"/>
        </w:rPr>
        <w:t>Приоритетные направления в деятельности Комитета по образованию и делам молодежи администрации города Алейска и подведомственных образовательных учреждений в отчетном году определены мероприятиями по реализации закона «Об образовании в Российской Федерации» № 273-ФЗ, Указами Президента РФ, в том числе в части обеспечения детей местами в дошкольных учреждениях и повышения заработной платы педагогических работников.</w:t>
      </w:r>
      <w:proofErr w:type="gramEnd"/>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Размер средней начисленной заработной платы педагогических работников в 2017 году соответствует целевому показателю, определенному в плане мероприятий (так называемой «дорожной карте») «Изменения в отраслях социальной сферы, направленные на повышение эффективности образования и науки».</w:t>
      </w:r>
    </w:p>
    <w:p w:rsidR="00055762" w:rsidRPr="00055762" w:rsidRDefault="00055762" w:rsidP="00610010">
      <w:pPr>
        <w:spacing w:after="0" w:line="240" w:lineRule="atLeast"/>
        <w:contextualSpacing/>
        <w:jc w:val="both"/>
        <w:rPr>
          <w:rFonts w:ascii="Times New Roman" w:eastAsia="Calibri" w:hAnsi="Times New Roman" w:cs="Times New Roman"/>
          <w:color w:val="FF0000"/>
          <w:sz w:val="28"/>
          <w:szCs w:val="28"/>
          <w:lang w:eastAsia="en-US"/>
        </w:rPr>
      </w:pPr>
    </w:p>
    <w:p w:rsidR="00055762" w:rsidRPr="00055762" w:rsidRDefault="00055762" w:rsidP="00610010">
      <w:pPr>
        <w:spacing w:after="0" w:line="240" w:lineRule="atLeast"/>
        <w:contextualSpacing/>
        <w:jc w:val="center"/>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Средняя заработная плата </w:t>
      </w:r>
    </w:p>
    <w:p w:rsidR="00055762" w:rsidRPr="00055762" w:rsidRDefault="00055762" w:rsidP="00610010">
      <w:pPr>
        <w:spacing w:after="0" w:line="240" w:lineRule="atLeast"/>
        <w:contextualSpacing/>
        <w:jc w:val="center"/>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педагогических работников учреждений образования</w:t>
      </w:r>
    </w:p>
    <w:p w:rsidR="00055762" w:rsidRPr="00055762" w:rsidRDefault="00055762" w:rsidP="00610010">
      <w:pPr>
        <w:spacing w:after="0" w:line="240" w:lineRule="atLeast"/>
        <w:contextualSpacing/>
        <w:jc w:val="right"/>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руб. </w:t>
      </w:r>
    </w:p>
    <w:tbl>
      <w:tblPr>
        <w:tblW w:w="1063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2511"/>
        <w:gridCol w:w="2518"/>
        <w:gridCol w:w="2064"/>
      </w:tblGrid>
      <w:tr w:rsidR="00055762" w:rsidRPr="00055762" w:rsidTr="00656390">
        <w:tc>
          <w:tcPr>
            <w:tcW w:w="354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tc>
        <w:tc>
          <w:tcPr>
            <w:tcW w:w="2511"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Средняя зарплата педагогических работников в 2015 году</w:t>
            </w:r>
          </w:p>
        </w:tc>
        <w:tc>
          <w:tcPr>
            <w:tcW w:w="251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Средняя зарплата педагогических работников в 2016 году</w:t>
            </w:r>
          </w:p>
        </w:tc>
        <w:tc>
          <w:tcPr>
            <w:tcW w:w="206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Средняя зарплата педагогических работников в 2017 году</w:t>
            </w:r>
          </w:p>
        </w:tc>
      </w:tr>
      <w:tr w:rsidR="00055762" w:rsidRPr="00055762" w:rsidTr="00656390">
        <w:trPr>
          <w:trHeight w:val="590"/>
        </w:trPr>
        <w:tc>
          <w:tcPr>
            <w:tcW w:w="354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Учреждения общего образования</w:t>
            </w:r>
          </w:p>
        </w:tc>
        <w:tc>
          <w:tcPr>
            <w:tcW w:w="2511"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19255</w:t>
            </w:r>
          </w:p>
        </w:tc>
        <w:tc>
          <w:tcPr>
            <w:tcW w:w="251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19537</w:t>
            </w:r>
          </w:p>
        </w:tc>
        <w:tc>
          <w:tcPr>
            <w:tcW w:w="206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22379</w:t>
            </w:r>
          </w:p>
        </w:tc>
      </w:tr>
      <w:tr w:rsidR="00055762" w:rsidRPr="00055762" w:rsidTr="00656390">
        <w:trPr>
          <w:trHeight w:val="570"/>
        </w:trPr>
        <w:tc>
          <w:tcPr>
            <w:tcW w:w="354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Учреждения дошкольного образования</w:t>
            </w:r>
          </w:p>
        </w:tc>
        <w:tc>
          <w:tcPr>
            <w:tcW w:w="2511"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13502</w:t>
            </w:r>
          </w:p>
        </w:tc>
        <w:tc>
          <w:tcPr>
            <w:tcW w:w="251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12551</w:t>
            </w:r>
          </w:p>
        </w:tc>
        <w:tc>
          <w:tcPr>
            <w:tcW w:w="206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15105</w:t>
            </w:r>
          </w:p>
        </w:tc>
      </w:tr>
      <w:tr w:rsidR="00055762" w:rsidRPr="00055762" w:rsidTr="00656390">
        <w:tc>
          <w:tcPr>
            <w:tcW w:w="354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Учреждения дополнительного образования</w:t>
            </w:r>
          </w:p>
        </w:tc>
        <w:tc>
          <w:tcPr>
            <w:tcW w:w="2511"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15033</w:t>
            </w:r>
          </w:p>
        </w:tc>
        <w:tc>
          <w:tcPr>
            <w:tcW w:w="251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14437</w:t>
            </w:r>
          </w:p>
        </w:tc>
        <w:tc>
          <w:tcPr>
            <w:tcW w:w="206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15516</w:t>
            </w:r>
          </w:p>
        </w:tc>
      </w:tr>
    </w:tbl>
    <w:p w:rsidR="00055762" w:rsidRPr="00055762" w:rsidRDefault="00055762" w:rsidP="00610010">
      <w:pPr>
        <w:spacing w:after="0" w:line="240" w:lineRule="atLeast"/>
        <w:contextualSpacing/>
        <w:jc w:val="both"/>
        <w:rPr>
          <w:rFonts w:ascii="Times New Roman" w:eastAsia="Calibri" w:hAnsi="Times New Roman" w:cs="Times New Roman"/>
          <w:color w:val="FF0000"/>
          <w:sz w:val="28"/>
          <w:szCs w:val="28"/>
          <w:lang w:eastAsia="en-US"/>
        </w:rPr>
      </w:pP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Продолжена реализация комплекса мер по оздоровлению педагогов. Ежегодно за счет сре</w:t>
      </w:r>
      <w:proofErr w:type="gramStart"/>
      <w:r w:rsidRPr="00055762">
        <w:rPr>
          <w:rFonts w:ascii="Times New Roman" w:eastAsia="Times New Roman" w:hAnsi="Times New Roman" w:cs="Times New Roman"/>
          <w:sz w:val="28"/>
          <w:szCs w:val="28"/>
          <w:lang w:eastAsia="en-US"/>
        </w:rPr>
        <w:t xml:space="preserve">дств </w:t>
      </w:r>
      <w:r>
        <w:rPr>
          <w:rFonts w:ascii="Times New Roman" w:eastAsia="Times New Roman" w:hAnsi="Times New Roman" w:cs="Times New Roman"/>
          <w:sz w:val="28"/>
          <w:szCs w:val="28"/>
          <w:lang w:eastAsia="en-US"/>
        </w:rPr>
        <w:t xml:space="preserve"> </w:t>
      </w:r>
      <w:r w:rsidRPr="00055762">
        <w:rPr>
          <w:rFonts w:ascii="Times New Roman" w:eastAsia="Times New Roman" w:hAnsi="Times New Roman" w:cs="Times New Roman"/>
          <w:sz w:val="28"/>
          <w:szCs w:val="28"/>
          <w:lang w:eastAsia="en-US"/>
        </w:rPr>
        <w:t>кр</w:t>
      </w:r>
      <w:proofErr w:type="gramEnd"/>
      <w:r w:rsidRPr="00055762">
        <w:rPr>
          <w:rFonts w:ascii="Times New Roman" w:eastAsia="Times New Roman" w:hAnsi="Times New Roman" w:cs="Times New Roman"/>
          <w:sz w:val="28"/>
          <w:szCs w:val="28"/>
          <w:lang w:eastAsia="en-US"/>
        </w:rPr>
        <w:t>аевого бюджета педагоги проходят санаторно-курортное оздоровление (2 учителя общеобразовательных учреждений и 1 педагог дошкольного учреждения).</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 xml:space="preserve">В городе Алейске проводится системная работа по привлечению и закреплению молодых специалистов в образовательных учреждениях города, оказанию им мер социальной поддержки и методической помощи. В целях стимулирования молодых педагогов, впервые приступивших к работе по специальности в городе Алейске,  предусмотрена выплата единовременных пособий в размере 15 тысяч рублей. «Территориальным отраслевым соглашением по учреждениям образования города  Алейска» установлены надбавки к ставкам (окладам) в первый год работы в размере 40%, во второй год - до 30%, в третий –20% из средств субвенции на заработную плату. Остронуждающиеся прибывшие специалисты обеспечиваются комнатой в благоустроенном общежитии. Как результат, в 2017 году в образовательные учреждения города прибыли 5 молодых специалиста: 2 выпускника высших учебных заведений и 3 выпускника </w:t>
      </w:r>
      <w:proofErr w:type="spellStart"/>
      <w:r w:rsidRPr="00055762">
        <w:rPr>
          <w:rFonts w:ascii="Times New Roman" w:eastAsia="Times New Roman" w:hAnsi="Times New Roman" w:cs="Times New Roman"/>
          <w:sz w:val="28"/>
          <w:szCs w:val="28"/>
          <w:lang w:eastAsia="en-US"/>
        </w:rPr>
        <w:t>ссузов</w:t>
      </w:r>
      <w:proofErr w:type="spellEnd"/>
      <w:r w:rsidRPr="00055762">
        <w:rPr>
          <w:rFonts w:ascii="Times New Roman" w:eastAsia="Times New Roman" w:hAnsi="Times New Roman" w:cs="Times New Roman"/>
          <w:sz w:val="28"/>
          <w:szCs w:val="28"/>
          <w:lang w:eastAsia="en-US"/>
        </w:rPr>
        <w:t>.</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lastRenderedPageBreak/>
        <w:t>В учреждениях образования города трудится 782 человека, из них 359 педагогических работников (в том числе 174 учителя) и 38 руководящих работников.</w:t>
      </w:r>
    </w:p>
    <w:p w:rsidR="00055762" w:rsidRPr="00055762" w:rsidRDefault="00055762" w:rsidP="00610010">
      <w:pPr>
        <w:spacing w:after="0" w:line="240" w:lineRule="atLeast"/>
        <w:contextualSpacing/>
        <w:jc w:val="center"/>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 xml:space="preserve">Количество </w:t>
      </w:r>
      <w:proofErr w:type="spellStart"/>
      <w:r w:rsidRPr="00055762">
        <w:rPr>
          <w:rFonts w:ascii="Times New Roman" w:eastAsia="Times New Roman" w:hAnsi="Times New Roman" w:cs="Times New Roman"/>
          <w:sz w:val="28"/>
          <w:szCs w:val="28"/>
          <w:lang w:eastAsia="en-US"/>
        </w:rPr>
        <w:t>педработников</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3462"/>
        <w:gridCol w:w="2563"/>
        <w:gridCol w:w="2534"/>
      </w:tblGrid>
      <w:tr w:rsidR="00055762" w:rsidRPr="00055762" w:rsidTr="00F41134">
        <w:tc>
          <w:tcPr>
            <w:tcW w:w="794" w:type="dxa"/>
          </w:tcPr>
          <w:p w:rsidR="00055762" w:rsidRPr="00D5024D" w:rsidRDefault="00055762" w:rsidP="00610010">
            <w:pPr>
              <w:spacing w:after="0" w:line="240" w:lineRule="atLeast"/>
              <w:contextualSpacing/>
              <w:jc w:val="center"/>
              <w:rPr>
                <w:rFonts w:ascii="Times New Roman" w:eastAsia="Times New Roman" w:hAnsi="Times New Roman" w:cs="Times New Roman"/>
                <w:sz w:val="24"/>
                <w:szCs w:val="24"/>
                <w:lang w:eastAsia="en-US"/>
              </w:rPr>
            </w:pPr>
          </w:p>
        </w:tc>
        <w:tc>
          <w:tcPr>
            <w:tcW w:w="3511" w:type="dxa"/>
          </w:tcPr>
          <w:p w:rsidR="00055762" w:rsidRPr="00D5024D" w:rsidRDefault="00055762" w:rsidP="00610010">
            <w:pPr>
              <w:spacing w:after="0" w:line="240" w:lineRule="atLeast"/>
              <w:contextualSpacing/>
              <w:jc w:val="center"/>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Общеобразовательные учреждения</w:t>
            </w:r>
          </w:p>
          <w:p w:rsidR="00055762" w:rsidRPr="00D5024D" w:rsidRDefault="00055762" w:rsidP="00610010">
            <w:pPr>
              <w:spacing w:after="0" w:line="240" w:lineRule="atLeast"/>
              <w:contextualSpacing/>
              <w:jc w:val="center"/>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w:t>
            </w:r>
            <w:proofErr w:type="spellStart"/>
            <w:r w:rsidRPr="00D5024D">
              <w:rPr>
                <w:rFonts w:ascii="Times New Roman" w:eastAsia="Times New Roman" w:hAnsi="Times New Roman" w:cs="Times New Roman"/>
                <w:sz w:val="24"/>
                <w:szCs w:val="24"/>
                <w:lang w:eastAsia="en-US"/>
              </w:rPr>
              <w:t>Педработники</w:t>
            </w:r>
            <w:proofErr w:type="spellEnd"/>
            <w:r w:rsidRPr="00D5024D">
              <w:rPr>
                <w:rFonts w:ascii="Times New Roman" w:eastAsia="Times New Roman" w:hAnsi="Times New Roman" w:cs="Times New Roman"/>
                <w:sz w:val="24"/>
                <w:szCs w:val="24"/>
                <w:lang w:eastAsia="en-US"/>
              </w:rPr>
              <w:t xml:space="preserve">/ в </w:t>
            </w:r>
            <w:proofErr w:type="spellStart"/>
            <w:r w:rsidRPr="00D5024D">
              <w:rPr>
                <w:rFonts w:ascii="Times New Roman" w:eastAsia="Times New Roman" w:hAnsi="Times New Roman" w:cs="Times New Roman"/>
                <w:sz w:val="24"/>
                <w:szCs w:val="24"/>
                <w:lang w:eastAsia="en-US"/>
              </w:rPr>
              <w:t>т.ч</w:t>
            </w:r>
            <w:proofErr w:type="spellEnd"/>
            <w:r w:rsidRPr="00D5024D">
              <w:rPr>
                <w:rFonts w:ascii="Times New Roman" w:eastAsia="Times New Roman" w:hAnsi="Times New Roman" w:cs="Times New Roman"/>
                <w:sz w:val="24"/>
                <w:szCs w:val="24"/>
                <w:lang w:eastAsia="en-US"/>
              </w:rPr>
              <w:t>. учителя)</w:t>
            </w:r>
          </w:p>
          <w:p w:rsidR="00055762" w:rsidRPr="00D5024D" w:rsidRDefault="00055762" w:rsidP="00610010">
            <w:pPr>
              <w:spacing w:after="0" w:line="240" w:lineRule="atLeast"/>
              <w:contextualSpacing/>
              <w:jc w:val="center"/>
              <w:rPr>
                <w:rFonts w:ascii="Times New Roman" w:eastAsia="Times New Roman" w:hAnsi="Times New Roman" w:cs="Times New Roman"/>
                <w:sz w:val="24"/>
                <w:szCs w:val="24"/>
                <w:lang w:eastAsia="en-US"/>
              </w:rPr>
            </w:pPr>
          </w:p>
        </w:tc>
        <w:tc>
          <w:tcPr>
            <w:tcW w:w="2595" w:type="dxa"/>
          </w:tcPr>
          <w:p w:rsidR="00055762" w:rsidRPr="00D5024D" w:rsidRDefault="00055762" w:rsidP="00610010">
            <w:pPr>
              <w:spacing w:after="0" w:line="240" w:lineRule="atLeast"/>
              <w:contextualSpacing/>
              <w:jc w:val="center"/>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Дошкольные образовательные учреждения</w:t>
            </w:r>
          </w:p>
        </w:tc>
        <w:tc>
          <w:tcPr>
            <w:tcW w:w="2563" w:type="dxa"/>
          </w:tcPr>
          <w:p w:rsidR="00055762" w:rsidRPr="00D5024D" w:rsidRDefault="00055762" w:rsidP="00610010">
            <w:pPr>
              <w:spacing w:after="0" w:line="240" w:lineRule="atLeast"/>
              <w:contextualSpacing/>
              <w:jc w:val="center"/>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Учреждения дополнительного образования</w:t>
            </w:r>
          </w:p>
        </w:tc>
      </w:tr>
      <w:tr w:rsidR="00055762" w:rsidRPr="00055762" w:rsidTr="00F41134">
        <w:tc>
          <w:tcPr>
            <w:tcW w:w="794"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2015</w:t>
            </w:r>
          </w:p>
        </w:tc>
        <w:tc>
          <w:tcPr>
            <w:tcW w:w="3511"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182/173</w:t>
            </w:r>
          </w:p>
        </w:tc>
        <w:tc>
          <w:tcPr>
            <w:tcW w:w="2595"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168</w:t>
            </w:r>
          </w:p>
        </w:tc>
        <w:tc>
          <w:tcPr>
            <w:tcW w:w="2563"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33</w:t>
            </w:r>
          </w:p>
        </w:tc>
      </w:tr>
      <w:tr w:rsidR="00055762" w:rsidRPr="00055762" w:rsidTr="00F41134">
        <w:tc>
          <w:tcPr>
            <w:tcW w:w="794"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2016</w:t>
            </w:r>
          </w:p>
        </w:tc>
        <w:tc>
          <w:tcPr>
            <w:tcW w:w="3511"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180/170</w:t>
            </w:r>
          </w:p>
        </w:tc>
        <w:tc>
          <w:tcPr>
            <w:tcW w:w="2595"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153</w:t>
            </w:r>
          </w:p>
        </w:tc>
        <w:tc>
          <w:tcPr>
            <w:tcW w:w="2563"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24</w:t>
            </w:r>
          </w:p>
        </w:tc>
      </w:tr>
      <w:tr w:rsidR="00055762" w:rsidRPr="00055762" w:rsidTr="00F41134">
        <w:tc>
          <w:tcPr>
            <w:tcW w:w="794"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2017</w:t>
            </w:r>
          </w:p>
        </w:tc>
        <w:tc>
          <w:tcPr>
            <w:tcW w:w="3511"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183/174</w:t>
            </w:r>
          </w:p>
        </w:tc>
        <w:tc>
          <w:tcPr>
            <w:tcW w:w="2595"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153</w:t>
            </w:r>
          </w:p>
        </w:tc>
        <w:tc>
          <w:tcPr>
            <w:tcW w:w="2563" w:type="dxa"/>
          </w:tcPr>
          <w:p w:rsidR="00055762" w:rsidRPr="00D5024D" w:rsidRDefault="00055762" w:rsidP="00610010">
            <w:pPr>
              <w:spacing w:after="0" w:line="240" w:lineRule="atLeast"/>
              <w:contextualSpacing/>
              <w:jc w:val="both"/>
              <w:rPr>
                <w:rFonts w:ascii="Times New Roman" w:eastAsia="Times New Roman" w:hAnsi="Times New Roman" w:cs="Times New Roman"/>
                <w:sz w:val="24"/>
                <w:szCs w:val="24"/>
                <w:lang w:eastAsia="en-US"/>
              </w:rPr>
            </w:pPr>
            <w:r w:rsidRPr="00D5024D">
              <w:rPr>
                <w:rFonts w:ascii="Times New Roman" w:eastAsia="Times New Roman" w:hAnsi="Times New Roman" w:cs="Times New Roman"/>
                <w:sz w:val="24"/>
                <w:szCs w:val="24"/>
                <w:lang w:eastAsia="en-US"/>
              </w:rPr>
              <w:t>23</w:t>
            </w:r>
          </w:p>
        </w:tc>
      </w:tr>
    </w:tbl>
    <w:p w:rsidR="00055762" w:rsidRPr="00055762" w:rsidRDefault="00055762" w:rsidP="00610010">
      <w:pPr>
        <w:spacing w:after="0" w:line="240" w:lineRule="atLeast"/>
        <w:contextualSpacing/>
        <w:jc w:val="both"/>
        <w:rPr>
          <w:rFonts w:ascii="Times New Roman" w:eastAsia="Times New Roman" w:hAnsi="Times New Roman" w:cs="Times New Roman"/>
          <w:sz w:val="28"/>
          <w:szCs w:val="28"/>
          <w:lang w:eastAsia="en-US"/>
        </w:rPr>
      </w:pP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Образовательный уровень педагогов образовательных учреждений города: доля учителей с высшим образованием 76,8%. Среди педагогических работников дошкольных образовательных учреждений  высшее образование имеют 31,3%.</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Доля учителей в возрасте до 35 лет остается низкой - 17,8%, а доля учителей пенсионного</w:t>
      </w:r>
      <w:r w:rsidRPr="00055762">
        <w:rPr>
          <w:rFonts w:ascii="Times New Roman" w:eastAsia="Times New Roman" w:hAnsi="Times New Roman" w:cs="Times New Roman"/>
          <w:b/>
          <w:bCs/>
          <w:sz w:val="28"/>
          <w:szCs w:val="28"/>
          <w:lang w:eastAsia="en-US"/>
        </w:rPr>
        <w:t xml:space="preserve"> </w:t>
      </w:r>
      <w:r w:rsidRPr="00055762">
        <w:rPr>
          <w:rFonts w:ascii="Times New Roman" w:eastAsia="Times New Roman" w:hAnsi="Times New Roman" w:cs="Times New Roman"/>
          <w:sz w:val="28"/>
          <w:szCs w:val="28"/>
          <w:lang w:eastAsia="en-US"/>
        </w:rPr>
        <w:t>возраста по-прежнему высока – 20,8%. Показатель среднего возраста педагогов - 43,2 лет.</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Имеется 2 вакансии, закрытые путем перераспределения нагрузки и привлечения совместителей.</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За последние годы благодаря майским указам Президента РФ 2012 года, другим мерам социальной поддержки значительно укрепился статус учителя, педагога, повысилась профессиональная компетенция и профессиональная этика педагогического сообщества. Существенно улучшились условия в наших образовательных организациях.</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В дополнение к субвенции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общеобразовательные учреждения города три года подряд получают инновационный фонд для поддержки передовых школ и педагогов. В 2017 году было выделено 1 млн. 863  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Важным направлением продолжает оставаться и создание современных условий для организации образовательного процесса.</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Администрация города принимает участие в инвестиционных программах, активно привлекая субсидии федерального и краевого бюджета, а также, внебюджетные средства.</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В городе реализуется муниципальная программа «Развитие образования и молодежной политики в городе Алейске» на 2015-2020 годы по направлениям. В соответствии с подпрограммой 5 «Текущий и капитальный ремонт зданий муниципальных образовательных организаций города Алейска, поэтапно, проводятся ремонтные работы зданий учреждений. Главная наша задача - поддержание зданий в надлежащем техническом состоянии.</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В отчетном году в МБОУ СОШ № 4 города Алейска были выполнены работы по ремонту системы отопления с заменой батарей и </w:t>
      </w:r>
      <w:r w:rsidRPr="00055762">
        <w:rPr>
          <w:rFonts w:ascii="Times New Roman" w:eastAsia="Calibri" w:hAnsi="Times New Roman" w:cs="Times New Roman"/>
          <w:sz w:val="28"/>
          <w:szCs w:val="28"/>
          <w:lang w:eastAsia="en-US"/>
        </w:rPr>
        <w:lastRenderedPageBreak/>
        <w:t>заменой деревянных оконных блоков  на пластиковые - на сумму 4 млн.106тыс.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proofErr w:type="gramStart"/>
      <w:r w:rsidRPr="00055762">
        <w:rPr>
          <w:rFonts w:ascii="Times New Roman" w:eastAsia="Calibri" w:hAnsi="Times New Roman" w:cs="Times New Roman"/>
          <w:sz w:val="28"/>
          <w:szCs w:val="28"/>
          <w:lang w:eastAsia="en-US"/>
        </w:rPr>
        <w:t>МБОУ СОШ № 2 города Алейска были выполнены работы по замене деревянных оконных блоков на пластиковые, замене деревянных дверных блоков на пластиковые - на сумму 1 млн. 805 тыс. руб.</w:t>
      </w:r>
      <w:proofErr w:type="gramEnd"/>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МБОУ ООШ № 3 города Алейска были выполнены работы по замене деревянных оконных блоков на пластиковые, ремонт системы освещения - на сумму 616 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МБОУ ООШ № 9 города Алейска были выполнены работы по замене деревянных оконных блоков на пластиковые - на сумму 1 млн. 657 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МБДОУ «Детский сад № 15» города Алейска были выполнены работы по замене деревянных оконных блоков на пластиковые - на сумму 915 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МБДОУ «Детский сад № 16» города Алейска были выполнены работы по замене деревянных оконных блоков на пластиковые - на сумму  350 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МБДОУ «Детский сад № 12» города Алейска были выполнены работы по замене деревянных оконных блоков на пластиковые - на сумму 1 млн. 150 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МБДОУ «Детский сад № 5» города Алейска были выполнены работы по замене деревянных оконных блоков на пластиковые - на сумму 1 млн. 150 тыс. руб.</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Образовательные учреждения дошкольного, общего и дополнительного образования  подключены к сети Интернет, имеют собственные сайты.</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100% средних общеобразовательных школ оснащены современными кабинетами биологии, физики, химии и географии. Автоматизированными рабочими местами педагогов оснащено 96% учебных кабинетов.</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Одна из приоритетных задач для органов власти и значимый показатель социального климата, как в регионе, так и в городе - доступность дошкольного образования.  </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С введением в 2014 году электронной АИС «Е - Услуги» (автоматизированной электронной системы «Е-Услуги») стало возможным оказание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в электронном виде.</w:t>
      </w:r>
    </w:p>
    <w:p w:rsidR="00055762" w:rsidRPr="00055762" w:rsidRDefault="00055762" w:rsidP="00610010">
      <w:pPr>
        <w:spacing w:after="0" w:line="240" w:lineRule="atLeast"/>
        <w:ind w:firstLine="709"/>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В реестре очередников на предоставление места в ДОУ с 01.01.2017 по 31.12.2017 года зарегистрировано 520 заявлений.</w:t>
      </w:r>
    </w:p>
    <w:p w:rsidR="00055762" w:rsidRPr="00055762" w:rsidRDefault="00055762" w:rsidP="00610010">
      <w:pPr>
        <w:spacing w:after="0" w:line="240" w:lineRule="atLeast"/>
        <w:ind w:firstLine="709"/>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Во исполнение Указа Президента Российской Федерации велась целенаправленная работа по ликвидации очередей в детские дошкольные учреждения. На 31.12.2017 численность воспитанников охваченных программами дошкольного образования – 1641 ребенка, что составляет 72,9% детей от общей численности, в том числе  3,2% - дети, посещающие группы кратковременного пребывания. На 100% обеспечен охват дошкольным образованием детей от 3 до 7 лет.</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lastRenderedPageBreak/>
        <w:t xml:space="preserve">На 31.12.2017 года в городе функционирует 6 муниципальных бюджетных дошкольных образовательных учреждений, 3 филиала детских садов и 4 группы кратковременного пребывания для детей 5-7 летнего возраста на базе общеобразовательных школ города. </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В дошкольных образовательных учреждениях города на 31.12.2017 года работают 73 группы, из них:</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3 – </w:t>
      </w:r>
      <w:proofErr w:type="gramStart"/>
      <w:r w:rsidRPr="00055762">
        <w:rPr>
          <w:rFonts w:ascii="Times New Roman" w:eastAsia="Calibri" w:hAnsi="Times New Roman" w:cs="Times New Roman"/>
          <w:sz w:val="28"/>
          <w:szCs w:val="28"/>
          <w:lang w:eastAsia="en-US"/>
        </w:rPr>
        <w:t>логопедические</w:t>
      </w:r>
      <w:proofErr w:type="gramEnd"/>
      <w:r w:rsidRPr="00055762">
        <w:rPr>
          <w:rFonts w:ascii="Times New Roman" w:eastAsia="Calibri" w:hAnsi="Times New Roman" w:cs="Times New Roman"/>
          <w:sz w:val="28"/>
          <w:szCs w:val="28"/>
          <w:lang w:eastAsia="en-US"/>
        </w:rPr>
        <w:t xml:space="preserve"> (ДОУ № 16, 5 филиал);</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5 – </w:t>
      </w:r>
      <w:proofErr w:type="gramStart"/>
      <w:r w:rsidRPr="00055762">
        <w:rPr>
          <w:rFonts w:ascii="Times New Roman" w:eastAsia="Calibri" w:hAnsi="Times New Roman" w:cs="Times New Roman"/>
          <w:sz w:val="28"/>
          <w:szCs w:val="28"/>
          <w:lang w:eastAsia="en-US"/>
        </w:rPr>
        <w:t>коррекционные</w:t>
      </w:r>
      <w:proofErr w:type="gramEnd"/>
      <w:r w:rsidRPr="00055762">
        <w:rPr>
          <w:rFonts w:ascii="Times New Roman" w:eastAsia="Calibri" w:hAnsi="Times New Roman" w:cs="Times New Roman"/>
          <w:sz w:val="28"/>
          <w:szCs w:val="28"/>
          <w:lang w:eastAsia="en-US"/>
        </w:rPr>
        <w:t xml:space="preserve"> (ДОУ № 8, 8 филиал,10, 12, 15);</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1 – санаторная (ДОУ № 5);</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64 – общеразвивающие группы.</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С целью оказания коррекционно-педагогических услуг детям, не посещающим ДОУ, организованы консультационные психолого-педагогические и логопедические пункты для родителей детей, воспитывающих детей-инвалидов на дому самостоятельно.</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Помимо решения проблемы очередности необходимо, реализовать ещё целый комплекс мероприятий, который будет способствовать повышению, как доступности, так и качества дошкольного образования, которое напрямую зависит от кадрового потенциала учреждений.</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В образовательных учреждениях города продолжается переход на новый федеральный государственный образовательный стандарт общего образования.</w:t>
      </w:r>
      <w:r w:rsidRPr="00055762">
        <w:rPr>
          <w:rFonts w:ascii="Times New Roman" w:eastAsia="Calibri" w:hAnsi="Times New Roman" w:cs="Times New Roman"/>
          <w:color w:val="FF0000"/>
          <w:sz w:val="28"/>
          <w:szCs w:val="28"/>
          <w:lang w:eastAsia="en-US"/>
        </w:rPr>
        <w:t xml:space="preserve"> </w:t>
      </w:r>
      <w:r w:rsidRPr="00055762">
        <w:rPr>
          <w:rFonts w:ascii="Times New Roman" w:eastAsia="Calibri" w:hAnsi="Times New Roman" w:cs="Times New Roman"/>
          <w:sz w:val="28"/>
          <w:szCs w:val="28"/>
          <w:lang w:eastAsia="en-US"/>
        </w:rPr>
        <w:t>В образовательных учреждениях города продолжается переход на новый федеральный государственный образовательный стандарт общего образования. На сегодняшний день 2637 учащихся обучаются по новым образовательным стандартам, что составляет 78% от общей численности школьников.</w:t>
      </w:r>
    </w:p>
    <w:p w:rsidR="00055762" w:rsidRPr="00055762" w:rsidRDefault="00055762" w:rsidP="0065639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Последние 4 года наблюдается тенденция роста численности обучающихся в муниципальных общеобразовательных школах города Алейска за счет увеличения численности учащихся в начальной ступени (увеличилась рождаемость).</w:t>
      </w:r>
    </w:p>
    <w:tbl>
      <w:tblPr>
        <w:tblW w:w="0" w:type="auto"/>
        <w:jc w:val="center"/>
        <w:tblCellMar>
          <w:left w:w="0" w:type="dxa"/>
          <w:right w:w="0" w:type="dxa"/>
        </w:tblCellMar>
        <w:tblLook w:val="0000" w:firstRow="0" w:lastRow="0" w:firstColumn="0" w:lastColumn="0" w:noHBand="0" w:noVBand="0"/>
      </w:tblPr>
      <w:tblGrid>
        <w:gridCol w:w="1430"/>
        <w:gridCol w:w="1310"/>
        <w:gridCol w:w="1310"/>
        <w:gridCol w:w="1310"/>
      </w:tblGrid>
      <w:tr w:rsidR="00055762" w:rsidRPr="00055762" w:rsidTr="00656390">
        <w:trPr>
          <w:trHeight w:val="295"/>
          <w:jc w:val="center"/>
        </w:trPr>
        <w:tc>
          <w:tcPr>
            <w:tcW w:w="0" w:type="auto"/>
            <w:tcBorders>
              <w:top w:val="outset" w:sz="2" w:space="0" w:color="auto"/>
              <w:left w:val="outset" w:sz="2" w:space="0" w:color="auto"/>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 xml:space="preserve"> </w:t>
            </w:r>
          </w:p>
        </w:tc>
        <w:tc>
          <w:tcPr>
            <w:tcW w:w="0" w:type="auto"/>
            <w:tcBorders>
              <w:top w:val="outset" w:sz="2" w:space="0" w:color="auto"/>
              <w:left w:val="single" w:sz="6" w:space="0" w:color="CCDDEE"/>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2015 - 2016</w:t>
            </w:r>
          </w:p>
        </w:tc>
        <w:tc>
          <w:tcPr>
            <w:tcW w:w="0" w:type="auto"/>
            <w:tcBorders>
              <w:top w:val="outset" w:sz="2" w:space="0" w:color="auto"/>
              <w:left w:val="single" w:sz="6" w:space="0" w:color="CCDDEE"/>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2016 - 2017</w:t>
            </w:r>
          </w:p>
        </w:tc>
        <w:tc>
          <w:tcPr>
            <w:tcW w:w="0" w:type="auto"/>
            <w:tcBorders>
              <w:top w:val="outset" w:sz="2" w:space="0" w:color="auto"/>
              <w:left w:val="single" w:sz="6" w:space="0" w:color="CCDDEE"/>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2017 - 2018</w:t>
            </w:r>
          </w:p>
        </w:tc>
      </w:tr>
      <w:tr w:rsidR="00055762" w:rsidRPr="00055762" w:rsidTr="00F41134">
        <w:trPr>
          <w:jc w:val="center"/>
        </w:trPr>
        <w:tc>
          <w:tcPr>
            <w:tcW w:w="0" w:type="auto"/>
            <w:tcBorders>
              <w:top w:val="outset" w:sz="2" w:space="0" w:color="auto"/>
              <w:left w:val="outset" w:sz="2" w:space="0" w:color="auto"/>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численность</w:t>
            </w:r>
          </w:p>
        </w:tc>
        <w:tc>
          <w:tcPr>
            <w:tcW w:w="0" w:type="auto"/>
            <w:tcBorders>
              <w:top w:val="outset" w:sz="2" w:space="0" w:color="auto"/>
              <w:left w:val="single" w:sz="6" w:space="0" w:color="CCDDEE"/>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3039</w:t>
            </w:r>
          </w:p>
        </w:tc>
        <w:tc>
          <w:tcPr>
            <w:tcW w:w="0" w:type="auto"/>
            <w:tcBorders>
              <w:top w:val="outset" w:sz="2" w:space="0" w:color="auto"/>
              <w:left w:val="single" w:sz="6" w:space="0" w:color="CCDDEE"/>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3260</w:t>
            </w:r>
          </w:p>
        </w:tc>
        <w:tc>
          <w:tcPr>
            <w:tcW w:w="0" w:type="auto"/>
            <w:tcBorders>
              <w:top w:val="outset" w:sz="2" w:space="0" w:color="auto"/>
              <w:left w:val="single" w:sz="6" w:space="0" w:color="CCDDEE"/>
              <w:bottom w:val="single" w:sz="6" w:space="0" w:color="D1D1D1"/>
              <w:right w:val="outset" w:sz="2" w:space="0" w:color="auto"/>
            </w:tcBorders>
            <w:shd w:val="clear" w:color="auto" w:fill="F2FAFE"/>
            <w:tcMar>
              <w:top w:w="150" w:type="dxa"/>
              <w:left w:w="75" w:type="dxa"/>
              <w:bottom w:w="150" w:type="dxa"/>
              <w:right w:w="75" w:type="dxa"/>
            </w:tcMar>
            <w:vAlign w:val="center"/>
          </w:tcPr>
          <w:p w:rsidR="00055762" w:rsidRPr="00656390" w:rsidRDefault="00055762" w:rsidP="00610010">
            <w:pPr>
              <w:spacing w:after="0" w:line="240" w:lineRule="atLeast"/>
              <w:contextualSpacing/>
              <w:jc w:val="both"/>
              <w:rPr>
                <w:rFonts w:ascii="Times New Roman" w:eastAsia="Calibri" w:hAnsi="Times New Roman" w:cs="Times New Roman"/>
                <w:sz w:val="24"/>
                <w:szCs w:val="24"/>
                <w:lang w:eastAsia="en-US"/>
              </w:rPr>
            </w:pPr>
            <w:r w:rsidRPr="00656390">
              <w:rPr>
                <w:rFonts w:ascii="Times New Roman" w:eastAsia="Calibri" w:hAnsi="Times New Roman" w:cs="Times New Roman"/>
                <w:sz w:val="24"/>
                <w:szCs w:val="24"/>
                <w:lang w:eastAsia="en-US"/>
              </w:rPr>
              <w:t>3380</w:t>
            </w:r>
          </w:p>
        </w:tc>
      </w:tr>
    </w:tbl>
    <w:p w:rsidR="00055762" w:rsidRPr="00055762" w:rsidRDefault="00055762" w:rsidP="00656390">
      <w:pPr>
        <w:spacing w:after="0" w:line="240" w:lineRule="atLeast"/>
        <w:contextualSpacing/>
        <w:jc w:val="both"/>
        <w:rPr>
          <w:rFonts w:ascii="Times New Roman" w:eastAsia="Times New Roman" w:hAnsi="Times New Roman" w:cs="Times New Roman"/>
          <w:sz w:val="28"/>
          <w:szCs w:val="28"/>
          <w:lang w:eastAsia="en-US"/>
        </w:rPr>
      </w:pPr>
      <w:r w:rsidRPr="00055762">
        <w:rPr>
          <w:rFonts w:ascii="Times New Roman" w:eastAsia="Calibri" w:hAnsi="Times New Roman" w:cs="Times New Roman"/>
          <w:sz w:val="28"/>
          <w:szCs w:val="28"/>
          <w:lang w:eastAsia="en-US"/>
        </w:rPr>
        <w:t> </w:t>
      </w:r>
      <w:r w:rsidRPr="00055762">
        <w:rPr>
          <w:rFonts w:ascii="Times New Roman" w:eastAsia="Times New Roman" w:hAnsi="Times New Roman" w:cs="Times New Roman"/>
          <w:sz w:val="28"/>
          <w:szCs w:val="28"/>
          <w:lang w:eastAsia="en-US"/>
        </w:rPr>
        <w:t>Качество знаний по городу в 2017 году составило  - 48,2 % (2016 - 48,2 %).</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Главным итогом деятельности школ является государственная итоговая аттестация.</w:t>
      </w:r>
    </w:p>
    <w:p w:rsidR="00055762" w:rsidRPr="00055762" w:rsidRDefault="00055762" w:rsidP="00610010">
      <w:pPr>
        <w:spacing w:after="0" w:line="240" w:lineRule="atLeast"/>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Независимая экспертиза в форме ОГЭ и ЕГЭ позволяет «видеть» результаты обучения в сравнении с другими учреждениями, муниципалитетами, краевыми показателями, применять данные в мониторинговых исследованиях, в стимулировании деятельности учреждений, педагогов.</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К государственной итоговой аттестации в период с 2012 по 2017 год были допущены все учащиеся девятых классов общеобразовательных школ города. Все успешно сдали обязательные экзамены в основной и дополнительный период.</w:t>
      </w:r>
    </w:p>
    <w:p w:rsidR="00055762" w:rsidRPr="00055762" w:rsidRDefault="00055762" w:rsidP="00610010">
      <w:pPr>
        <w:spacing w:after="0" w:line="240" w:lineRule="atLeast"/>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lastRenderedPageBreak/>
        <w:tab/>
        <w:t>Аттестаты особого образца за курс основного общего образования в 2017  году получили 8 выпускников 9-х классов.</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 xml:space="preserve">К государственной итоговой аттестации в  2017 году были допущены все 137 обучающихся  11-х    классов общеобразовательных школ города. </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 xml:space="preserve">Ежегодно учащиеся 11-х классов, показавшие высокие результаты в обучении, получают аттестаты особого образца и медали. В 2017 году медалями </w:t>
      </w:r>
      <w:proofErr w:type="gramStart"/>
      <w:r w:rsidRPr="00055762">
        <w:rPr>
          <w:rFonts w:ascii="Times New Roman" w:eastAsia="Times New Roman" w:hAnsi="Times New Roman" w:cs="Times New Roman"/>
          <w:sz w:val="28"/>
          <w:szCs w:val="28"/>
          <w:lang w:eastAsia="en-US"/>
        </w:rPr>
        <w:t>награждены</w:t>
      </w:r>
      <w:proofErr w:type="gramEnd"/>
      <w:r w:rsidRPr="00055762">
        <w:rPr>
          <w:rFonts w:ascii="Times New Roman" w:eastAsia="Times New Roman" w:hAnsi="Times New Roman" w:cs="Times New Roman"/>
          <w:sz w:val="28"/>
          <w:szCs w:val="28"/>
          <w:lang w:eastAsia="en-US"/>
        </w:rPr>
        <w:t xml:space="preserve"> 23 выпускников (в 2016 - 19). </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 xml:space="preserve">В 2017 году, по результатам ЕГЭ, </w:t>
      </w:r>
      <w:proofErr w:type="spellStart"/>
      <w:r w:rsidRPr="00055762">
        <w:rPr>
          <w:rFonts w:ascii="Times New Roman" w:eastAsia="Times New Roman" w:hAnsi="Times New Roman" w:cs="Times New Roman"/>
          <w:sz w:val="28"/>
          <w:szCs w:val="28"/>
          <w:lang w:eastAsia="en-US"/>
        </w:rPr>
        <w:t>алейские</w:t>
      </w:r>
      <w:proofErr w:type="spellEnd"/>
      <w:r w:rsidRPr="00055762">
        <w:rPr>
          <w:rFonts w:ascii="Times New Roman" w:eastAsia="Times New Roman" w:hAnsi="Times New Roman" w:cs="Times New Roman"/>
          <w:sz w:val="28"/>
          <w:szCs w:val="28"/>
          <w:lang w:eastAsia="en-US"/>
        </w:rPr>
        <w:t xml:space="preserve"> выпускники превысили средний балл образовательных учреждений относительно Алтайского края по русскому языку на (+0,57),математика профиль на (+2,66),биологии (+ 5,57 %), физике (+0,08 %), обществознание (+0,03), география (+14,88), литературе (+2,24). Лапина Александра Михайловна (МБОУ – лицей) по русскому языку набрала 100 баллов (учитель Захарова Светлана Ивановна).</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lang w:eastAsia="en-US"/>
        </w:rPr>
      </w:pPr>
      <w:r w:rsidRPr="00055762">
        <w:rPr>
          <w:rFonts w:ascii="Times New Roman" w:eastAsia="Times New Roman" w:hAnsi="Times New Roman" w:cs="Times New Roman"/>
          <w:sz w:val="28"/>
          <w:szCs w:val="28"/>
          <w:lang w:eastAsia="en-US"/>
        </w:rPr>
        <w:t xml:space="preserve">С целью укрепления здоровья обучающихся организуется летний отдых и занятость детей. </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В течение многих лет в городе Алейске эффективно действует система организации отдыха, оздоровления и занятости детей и подростков в период летних каникул</w:t>
      </w:r>
      <w:r w:rsidRPr="00055762">
        <w:rPr>
          <w:rFonts w:ascii="Times New Roman" w:eastAsia="Calibri" w:hAnsi="Times New Roman" w:cs="Times New Roman"/>
          <w:b/>
          <w:bCs/>
          <w:i/>
          <w:iCs/>
          <w:sz w:val="28"/>
          <w:szCs w:val="28"/>
          <w:lang w:eastAsia="en-US"/>
        </w:rPr>
        <w:t>.</w:t>
      </w:r>
      <w:r w:rsidRPr="00055762">
        <w:rPr>
          <w:rFonts w:ascii="Times New Roman" w:eastAsia="Calibri" w:hAnsi="Times New Roman" w:cs="Times New Roman"/>
          <w:sz w:val="28"/>
          <w:szCs w:val="28"/>
          <w:lang w:eastAsia="en-US"/>
        </w:rPr>
        <w:t xml:space="preserve">  Показатель качественного отдыха ежегодно достигает </w:t>
      </w:r>
      <w:r w:rsidRPr="00055762">
        <w:rPr>
          <w:rFonts w:ascii="Times New Roman" w:eastAsia="Calibri" w:hAnsi="Times New Roman" w:cs="Times New Roman"/>
          <w:b/>
          <w:bCs/>
          <w:sz w:val="28"/>
          <w:szCs w:val="28"/>
          <w:lang w:eastAsia="en-US"/>
        </w:rPr>
        <w:t>80%</w:t>
      </w:r>
      <w:r w:rsidRPr="00055762">
        <w:rPr>
          <w:rFonts w:ascii="Times New Roman" w:eastAsia="Calibri" w:hAnsi="Times New Roman" w:cs="Times New Roman"/>
          <w:sz w:val="28"/>
          <w:szCs w:val="28"/>
          <w:lang w:eastAsia="en-US"/>
        </w:rPr>
        <w:t xml:space="preserve">. Традиционно организованно учащиеся посещают загородные оздоровительные лагеря Алтайского края: </w:t>
      </w:r>
      <w:proofErr w:type="gramStart"/>
      <w:r w:rsidRPr="00055762">
        <w:rPr>
          <w:rFonts w:ascii="Times New Roman" w:eastAsia="Calibri" w:hAnsi="Times New Roman" w:cs="Times New Roman"/>
          <w:sz w:val="28"/>
          <w:szCs w:val="28"/>
          <w:lang w:eastAsia="en-US"/>
        </w:rPr>
        <w:t xml:space="preserve">«Юность» (Егорьевский район); «Фадеев лог» (Горный Алтай); «Радуга», «Соснячок» (г. Барнаул), МЛДД (Международная летняя </w:t>
      </w:r>
      <w:proofErr w:type="spellStart"/>
      <w:r w:rsidRPr="00055762">
        <w:rPr>
          <w:rFonts w:ascii="Times New Roman" w:eastAsia="Calibri" w:hAnsi="Times New Roman" w:cs="Times New Roman"/>
          <w:sz w:val="28"/>
          <w:szCs w:val="28"/>
          <w:lang w:eastAsia="en-US"/>
        </w:rPr>
        <w:t>детскаядеревня</w:t>
      </w:r>
      <w:proofErr w:type="spellEnd"/>
      <w:r w:rsidRPr="00055762">
        <w:rPr>
          <w:rFonts w:ascii="Times New Roman" w:eastAsia="Calibri" w:hAnsi="Times New Roman" w:cs="Times New Roman"/>
          <w:sz w:val="28"/>
          <w:szCs w:val="28"/>
          <w:lang w:eastAsia="en-US"/>
        </w:rPr>
        <w:t>).</w:t>
      </w:r>
      <w:proofErr w:type="gramEnd"/>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В летний период 2017 года было открыто 9 лагерей и профильных смен с общим охватом 1881 ребёнок и подросток школьного возраста, что составляет 55 % от общего количества детей школьного возраста. За пределами города летом 2017 года отдохнуло и оздоровилось  612 детей.</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shd w:val="clear" w:color="auto" w:fill="FFFFFF"/>
          <w:lang w:eastAsia="en-US"/>
        </w:rPr>
        <w:t>Институт замещающих семей успешно развивается на территории нашего города. На 1 января текущего года в г. Алейске проживают 78 замещающих семей, в которых воспитываются 129 детей, из них 16 семей – это приемные семьи (47 ребенка). Вся работа социальной сферы города Алейска направлена на то, чтобы дети, в силу определенных обстоятельств оставшиеся без попечения родителей, нашли свои новые семьи, новых родителей:</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2015 г.- выявлено 7 детей.</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2016 г. – выявлено 7 детей.</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На 01.01.2018 год выявлено 7 детей. </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Одной из приоритетных форм устройства детей остается опека и попечительство.</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5"/>
        <w:gridCol w:w="1984"/>
        <w:gridCol w:w="3119"/>
      </w:tblGrid>
      <w:tr w:rsidR="00055762" w:rsidRPr="00055762" w:rsidTr="00F41134">
        <w:tc>
          <w:tcPr>
            <w:tcW w:w="262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p>
        </w:tc>
        <w:tc>
          <w:tcPr>
            <w:tcW w:w="187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2015</w:t>
            </w:r>
          </w:p>
        </w:tc>
        <w:tc>
          <w:tcPr>
            <w:tcW w:w="198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2016</w:t>
            </w:r>
          </w:p>
        </w:tc>
        <w:tc>
          <w:tcPr>
            <w:tcW w:w="3119"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 xml:space="preserve">2017 </w:t>
            </w:r>
          </w:p>
        </w:tc>
      </w:tr>
      <w:tr w:rsidR="00055762" w:rsidRPr="00055762" w:rsidTr="00F41134">
        <w:tc>
          <w:tcPr>
            <w:tcW w:w="262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передано под опеку</w:t>
            </w:r>
          </w:p>
        </w:tc>
        <w:tc>
          <w:tcPr>
            <w:tcW w:w="187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9</w:t>
            </w:r>
          </w:p>
        </w:tc>
        <w:tc>
          <w:tcPr>
            <w:tcW w:w="198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26</w:t>
            </w:r>
          </w:p>
        </w:tc>
        <w:tc>
          <w:tcPr>
            <w:tcW w:w="3119"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26</w:t>
            </w:r>
          </w:p>
        </w:tc>
      </w:tr>
      <w:tr w:rsidR="00055762" w:rsidRPr="00055762" w:rsidTr="00F41134">
        <w:tc>
          <w:tcPr>
            <w:tcW w:w="262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усыновлено</w:t>
            </w:r>
          </w:p>
        </w:tc>
        <w:tc>
          <w:tcPr>
            <w:tcW w:w="187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4</w:t>
            </w:r>
          </w:p>
        </w:tc>
        <w:tc>
          <w:tcPr>
            <w:tcW w:w="198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5</w:t>
            </w:r>
          </w:p>
        </w:tc>
        <w:tc>
          <w:tcPr>
            <w:tcW w:w="3119"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5</w:t>
            </w:r>
          </w:p>
        </w:tc>
      </w:tr>
      <w:tr w:rsidR="00055762" w:rsidRPr="00055762" w:rsidTr="00F41134">
        <w:tc>
          <w:tcPr>
            <w:tcW w:w="262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приемная семья</w:t>
            </w:r>
          </w:p>
        </w:tc>
        <w:tc>
          <w:tcPr>
            <w:tcW w:w="187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15 семей, в них детей 35</w:t>
            </w:r>
          </w:p>
        </w:tc>
        <w:tc>
          <w:tcPr>
            <w:tcW w:w="198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11 семей, в них детей 34</w:t>
            </w:r>
          </w:p>
        </w:tc>
        <w:tc>
          <w:tcPr>
            <w:tcW w:w="3119"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16 семей, в них детей  47</w:t>
            </w:r>
          </w:p>
        </w:tc>
      </w:tr>
      <w:tr w:rsidR="00055762" w:rsidRPr="00055762" w:rsidTr="00F41134">
        <w:tc>
          <w:tcPr>
            <w:tcW w:w="2628"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 xml:space="preserve">устроено в </w:t>
            </w:r>
            <w:r w:rsidRPr="00D5024D">
              <w:rPr>
                <w:rFonts w:ascii="Times New Roman" w:eastAsia="Calibri" w:hAnsi="Times New Roman" w:cs="Times New Roman"/>
                <w:sz w:val="24"/>
                <w:szCs w:val="24"/>
                <w:lang w:eastAsia="en-US"/>
              </w:rPr>
              <w:lastRenderedPageBreak/>
              <w:t>организации для детей-сирот и детей, оставшихся без попечения родителей</w:t>
            </w:r>
          </w:p>
        </w:tc>
        <w:tc>
          <w:tcPr>
            <w:tcW w:w="1875"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lastRenderedPageBreak/>
              <w:t>0</w:t>
            </w:r>
          </w:p>
        </w:tc>
        <w:tc>
          <w:tcPr>
            <w:tcW w:w="1984"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3</w:t>
            </w:r>
          </w:p>
        </w:tc>
        <w:tc>
          <w:tcPr>
            <w:tcW w:w="3119" w:type="dxa"/>
          </w:tcPr>
          <w:p w:rsidR="00055762" w:rsidRPr="00D5024D" w:rsidRDefault="00055762" w:rsidP="00610010">
            <w:pPr>
              <w:spacing w:after="0" w:line="240" w:lineRule="atLeast"/>
              <w:contextualSpacing/>
              <w:jc w:val="both"/>
              <w:rPr>
                <w:rFonts w:ascii="Times New Roman" w:eastAsia="Calibri" w:hAnsi="Times New Roman" w:cs="Times New Roman"/>
                <w:sz w:val="24"/>
                <w:szCs w:val="24"/>
                <w:lang w:eastAsia="en-US"/>
              </w:rPr>
            </w:pPr>
            <w:r w:rsidRPr="00D5024D">
              <w:rPr>
                <w:rFonts w:ascii="Times New Roman" w:eastAsia="Calibri" w:hAnsi="Times New Roman" w:cs="Times New Roman"/>
                <w:sz w:val="24"/>
                <w:szCs w:val="24"/>
                <w:lang w:eastAsia="en-US"/>
              </w:rPr>
              <w:t>0</w:t>
            </w:r>
          </w:p>
        </w:tc>
      </w:tr>
    </w:tbl>
    <w:p w:rsidR="00055762" w:rsidRPr="00055762" w:rsidRDefault="00055762" w:rsidP="00610010">
      <w:pPr>
        <w:spacing w:after="0" w:line="240" w:lineRule="atLeast"/>
        <w:ind w:firstLine="708"/>
        <w:contextualSpacing/>
        <w:jc w:val="both"/>
        <w:rPr>
          <w:rFonts w:ascii="Times New Roman" w:eastAsia="Calibri" w:hAnsi="Times New Roman" w:cs="Times New Roman"/>
          <w:color w:val="000000"/>
          <w:sz w:val="28"/>
          <w:szCs w:val="28"/>
          <w:lang w:eastAsia="en-US"/>
        </w:rPr>
      </w:pPr>
      <w:r w:rsidRPr="00055762">
        <w:rPr>
          <w:rFonts w:ascii="Times New Roman" w:eastAsia="Calibri" w:hAnsi="Times New Roman" w:cs="Times New Roman"/>
          <w:color w:val="000000"/>
          <w:sz w:val="28"/>
          <w:szCs w:val="28"/>
          <w:lang w:eastAsia="en-US"/>
        </w:rPr>
        <w:lastRenderedPageBreak/>
        <w:t>За 2017 год на учет в качестве кандидатов в опекуны, приемные родители, усыновители поставлено 9 человек. Из них 7 кандидатов подобрали ребенка в свою семью на воспитание в течение 2017 года.</w:t>
      </w:r>
    </w:p>
    <w:p w:rsidR="00055762" w:rsidRPr="00055762" w:rsidRDefault="00055762" w:rsidP="00610010">
      <w:pPr>
        <w:widowControl w:val="0"/>
        <w:autoSpaceDE w:val="0"/>
        <w:autoSpaceDN w:val="0"/>
        <w:spacing w:after="0" w:line="240" w:lineRule="atLeast"/>
        <w:ind w:firstLine="720"/>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 xml:space="preserve">В 2017 году в городе реализуется муниципальная программа «Обеспечение жильем или улучшение жилищных условий молодых семей в </w:t>
      </w:r>
      <w:proofErr w:type="spellStart"/>
      <w:r w:rsidRPr="00055762">
        <w:rPr>
          <w:rFonts w:ascii="Times New Roman" w:eastAsia="Times New Roman" w:hAnsi="Times New Roman" w:cs="Times New Roman"/>
          <w:sz w:val="28"/>
          <w:szCs w:val="28"/>
        </w:rPr>
        <w:t>г</w:t>
      </w:r>
      <w:proofErr w:type="gramStart"/>
      <w:r w:rsidRPr="00055762">
        <w:rPr>
          <w:rFonts w:ascii="Times New Roman" w:eastAsia="Times New Roman" w:hAnsi="Times New Roman" w:cs="Times New Roman"/>
          <w:sz w:val="28"/>
          <w:szCs w:val="28"/>
        </w:rPr>
        <w:t>.А</w:t>
      </w:r>
      <w:proofErr w:type="gramEnd"/>
      <w:r w:rsidRPr="00055762">
        <w:rPr>
          <w:rFonts w:ascii="Times New Roman" w:eastAsia="Times New Roman" w:hAnsi="Times New Roman" w:cs="Times New Roman"/>
          <w:sz w:val="28"/>
          <w:szCs w:val="28"/>
        </w:rPr>
        <w:t>лейске</w:t>
      </w:r>
      <w:proofErr w:type="spellEnd"/>
      <w:r w:rsidRPr="00055762">
        <w:rPr>
          <w:rFonts w:ascii="Times New Roman" w:eastAsia="Times New Roman" w:hAnsi="Times New Roman" w:cs="Times New Roman"/>
          <w:sz w:val="28"/>
          <w:szCs w:val="28"/>
        </w:rPr>
        <w:t xml:space="preserve"> на 2015-2019 годы», которая была разработана в целях реализации подпрограммы 2 "Обеспечение жильем молодых семей в Алтайском крае" на</w:t>
      </w:r>
    </w:p>
    <w:p w:rsidR="00055762" w:rsidRPr="00055762" w:rsidRDefault="00055762" w:rsidP="00610010">
      <w:pPr>
        <w:widowControl w:val="0"/>
        <w:autoSpaceDE w:val="0"/>
        <w:autoSpaceDN w:val="0"/>
        <w:spacing w:after="0" w:line="240" w:lineRule="atLeast"/>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2015 - 2020 годы.</w:t>
      </w:r>
    </w:p>
    <w:p w:rsidR="00055762" w:rsidRPr="00055762" w:rsidRDefault="00055762" w:rsidP="00610010">
      <w:pPr>
        <w:tabs>
          <w:tab w:val="left" w:pos="14760"/>
        </w:tabs>
        <w:spacing w:after="0" w:line="240" w:lineRule="atLeast"/>
        <w:ind w:firstLine="720"/>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 xml:space="preserve">На сегодняшний день общее количество молодых семей, улучшивших жилищные условия (в том числе с использованием ипотечных жилищных кредитов и займов) </w:t>
      </w:r>
      <w:r w:rsidRPr="00055762">
        <w:rPr>
          <w:rFonts w:ascii="Times New Roman" w:eastAsia="Times New Roman" w:hAnsi="Times New Roman" w:cs="Times New Roman"/>
          <w:color w:val="000000"/>
          <w:spacing w:val="-9"/>
          <w:sz w:val="28"/>
          <w:szCs w:val="28"/>
        </w:rPr>
        <w:t>при оказании содействия за счет средств федерального, краевого и городского бюджетов составляет</w:t>
      </w:r>
      <w:r w:rsidRPr="00055762">
        <w:rPr>
          <w:rFonts w:ascii="Times New Roman" w:eastAsia="Times New Roman" w:hAnsi="Times New Roman" w:cs="Times New Roman"/>
          <w:sz w:val="28"/>
          <w:szCs w:val="28"/>
        </w:rPr>
        <w:t xml:space="preserve"> 57 </w:t>
      </w:r>
      <w:r w:rsidRPr="00055762">
        <w:rPr>
          <w:rFonts w:ascii="Times New Roman" w:eastAsia="Times New Roman" w:hAnsi="Times New Roman" w:cs="Times New Roman"/>
          <w:color w:val="000000"/>
          <w:spacing w:val="-9"/>
          <w:sz w:val="28"/>
          <w:szCs w:val="28"/>
        </w:rPr>
        <w:t xml:space="preserve">молодых семей. </w:t>
      </w:r>
      <w:r w:rsidRPr="00055762">
        <w:rPr>
          <w:rFonts w:ascii="Times New Roman" w:eastAsia="Times New Roman" w:hAnsi="Times New Roman" w:cs="Times New Roman"/>
          <w:sz w:val="28"/>
          <w:szCs w:val="28"/>
        </w:rPr>
        <w:t xml:space="preserve">Это составляет 58 % от общей численности семей, признанных участниками программы. </w:t>
      </w:r>
    </w:p>
    <w:p w:rsidR="00055762" w:rsidRPr="00055762" w:rsidRDefault="00055762" w:rsidP="00610010">
      <w:pPr>
        <w:tabs>
          <w:tab w:val="left" w:pos="14760"/>
        </w:tabs>
        <w:spacing w:after="0" w:line="240" w:lineRule="atLeast"/>
        <w:ind w:firstLine="720"/>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В 2017 году 4 молодые семьи получили Свидетельства о праве на получение социальной выплаты на приобретение жилого помещения или создание объекта индивидуального жилищного строительства. Одна из них – многодетная семья.</w:t>
      </w:r>
    </w:p>
    <w:p w:rsidR="00055762" w:rsidRPr="00055762" w:rsidRDefault="00055762" w:rsidP="00610010">
      <w:pPr>
        <w:spacing w:after="0" w:line="240" w:lineRule="atLeast"/>
        <w:ind w:right="-6" w:firstLine="720"/>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 xml:space="preserve">Объем финансирования программы в 2017 году из средств бюджета города составляет </w:t>
      </w:r>
      <w:r w:rsidRPr="00055762">
        <w:rPr>
          <w:rFonts w:ascii="Times New Roman" w:eastAsia="Times New Roman" w:hAnsi="Times New Roman" w:cs="Times New Roman"/>
          <w:caps/>
          <w:sz w:val="28"/>
          <w:szCs w:val="28"/>
        </w:rPr>
        <w:t xml:space="preserve">732,7 </w:t>
      </w:r>
      <w:r w:rsidRPr="00055762">
        <w:rPr>
          <w:rFonts w:ascii="Times New Roman" w:eastAsia="Times New Roman" w:hAnsi="Times New Roman" w:cs="Times New Roman"/>
          <w:sz w:val="28"/>
          <w:szCs w:val="28"/>
        </w:rPr>
        <w:t>тыс. рублей, из сре</w:t>
      </w:r>
      <w:proofErr w:type="gramStart"/>
      <w:r w:rsidRPr="00055762">
        <w:rPr>
          <w:rFonts w:ascii="Times New Roman" w:eastAsia="Times New Roman" w:hAnsi="Times New Roman" w:cs="Times New Roman"/>
          <w:sz w:val="28"/>
          <w:szCs w:val="28"/>
        </w:rPr>
        <w:t>дств кр</w:t>
      </w:r>
      <w:proofErr w:type="gramEnd"/>
      <w:r w:rsidRPr="00055762">
        <w:rPr>
          <w:rFonts w:ascii="Times New Roman" w:eastAsia="Times New Roman" w:hAnsi="Times New Roman" w:cs="Times New Roman"/>
          <w:sz w:val="28"/>
          <w:szCs w:val="28"/>
        </w:rPr>
        <w:t xml:space="preserve">аевого бюджета - </w:t>
      </w:r>
      <w:r w:rsidRPr="00055762">
        <w:rPr>
          <w:rFonts w:ascii="Times New Roman" w:eastAsia="Times New Roman" w:hAnsi="Times New Roman" w:cs="Times New Roman"/>
          <w:caps/>
          <w:sz w:val="28"/>
          <w:szCs w:val="28"/>
        </w:rPr>
        <w:t xml:space="preserve">962,1 </w:t>
      </w:r>
      <w:r w:rsidRPr="00055762">
        <w:rPr>
          <w:rFonts w:ascii="Times New Roman" w:eastAsia="Times New Roman" w:hAnsi="Times New Roman" w:cs="Times New Roman"/>
          <w:sz w:val="28"/>
          <w:szCs w:val="28"/>
        </w:rPr>
        <w:t>тыс. рублей.</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 xml:space="preserve">На реализацию подпрограммы 4 «Молодежная политика в городе Алейске» в 2017 году в бюджете города была определена сумма в размере 160 тысяч рублей. Проводились различные мероприятия: сбор макулатуры, «День Земли», </w:t>
      </w:r>
      <w:proofErr w:type="spellStart"/>
      <w:r w:rsidRPr="00055762">
        <w:rPr>
          <w:rFonts w:ascii="Times New Roman" w:eastAsia="Times New Roman" w:hAnsi="Times New Roman" w:cs="Times New Roman"/>
          <w:sz w:val="28"/>
          <w:szCs w:val="28"/>
        </w:rPr>
        <w:t>флешмоб</w:t>
      </w:r>
      <w:proofErr w:type="spellEnd"/>
      <w:r w:rsidRPr="00055762">
        <w:rPr>
          <w:rFonts w:ascii="Times New Roman" w:eastAsia="Times New Roman" w:hAnsi="Times New Roman" w:cs="Times New Roman"/>
          <w:sz w:val="28"/>
          <w:szCs w:val="28"/>
        </w:rPr>
        <w:t xml:space="preserve"> «Сделаем вместе!» и др., приуроченные к Году экологии в России. Прошли акции и конкурсы по благоустройству нашего города: «Мой город – мой дом!», </w:t>
      </w:r>
      <w:r w:rsidRPr="00055762">
        <w:rPr>
          <w:rFonts w:ascii="Times New Roman" w:eastAsia="Times New Roman" w:hAnsi="Times New Roman" w:cs="Times New Roman"/>
          <w:color w:val="000000"/>
          <w:sz w:val="28"/>
          <w:szCs w:val="28"/>
        </w:rPr>
        <w:t xml:space="preserve">граффити «Тебе, любимый город! Тебе, любимый край!», посвященный 80-летию Алтайского края, </w:t>
      </w:r>
      <w:r w:rsidRPr="00055762">
        <w:rPr>
          <w:rFonts w:ascii="Times New Roman" w:eastAsia="Times New Roman" w:hAnsi="Times New Roman" w:cs="Times New Roman"/>
          <w:sz w:val="28"/>
          <w:szCs w:val="28"/>
        </w:rPr>
        <w:t>экологическая научно – практическая конференция «Посмотри, как хорош край, в котором ты живешь» и другие.</w:t>
      </w:r>
    </w:p>
    <w:p w:rsidR="00055762" w:rsidRPr="00055762" w:rsidRDefault="00055762" w:rsidP="00610010">
      <w:pPr>
        <w:spacing w:after="0" w:line="240" w:lineRule="atLeast"/>
        <w:ind w:firstLine="708"/>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sz w:val="28"/>
          <w:szCs w:val="28"/>
        </w:rPr>
        <w:t>В феврале 2017 года традиционно проходил Месячник молодого избирателя,</w:t>
      </w:r>
      <w:r w:rsidRPr="00055762">
        <w:rPr>
          <w:rFonts w:ascii="Times New Roman" w:eastAsia="TimesNewRomanPSMT" w:hAnsi="Times New Roman" w:cs="Times New Roman"/>
          <w:sz w:val="28"/>
          <w:szCs w:val="28"/>
        </w:rPr>
        <w:t xml:space="preserve"> </w:t>
      </w:r>
      <w:r w:rsidRPr="00055762">
        <w:rPr>
          <w:rFonts w:ascii="Times New Roman" w:eastAsia="Times New Roman" w:hAnsi="Times New Roman" w:cs="Times New Roman"/>
          <w:sz w:val="28"/>
          <w:szCs w:val="28"/>
        </w:rPr>
        <w:t xml:space="preserve">в рамках были </w:t>
      </w:r>
      <w:r w:rsidRPr="00055762">
        <w:rPr>
          <w:rFonts w:ascii="Times New Roman" w:eastAsia="TimesNewRomanPSMT" w:hAnsi="Times New Roman" w:cs="Times New Roman"/>
          <w:sz w:val="28"/>
          <w:szCs w:val="28"/>
        </w:rPr>
        <w:t xml:space="preserve">проведены городские мероприятия: торжественное посвящение в молодые избиратели; фестиваль команд «Моя предвыборная платформа» и круглый стол «Молодежь. Власть. Выборы», на </w:t>
      </w:r>
      <w:proofErr w:type="gramStart"/>
      <w:r w:rsidRPr="00055762">
        <w:rPr>
          <w:rFonts w:ascii="Times New Roman" w:eastAsia="TimesNewRomanPSMT" w:hAnsi="Times New Roman" w:cs="Times New Roman"/>
          <w:sz w:val="28"/>
          <w:szCs w:val="28"/>
        </w:rPr>
        <w:t>котором</w:t>
      </w:r>
      <w:proofErr w:type="gramEnd"/>
      <w:r w:rsidRPr="00055762">
        <w:rPr>
          <w:rFonts w:ascii="Times New Roman" w:eastAsia="TimesNewRomanPSMT" w:hAnsi="Times New Roman" w:cs="Times New Roman"/>
          <w:sz w:val="28"/>
          <w:szCs w:val="28"/>
        </w:rPr>
        <w:t xml:space="preserve"> присутствовал </w:t>
      </w:r>
      <w:r w:rsidRPr="00055762">
        <w:rPr>
          <w:rFonts w:ascii="Times New Roman" w:eastAsia="Times New Roman" w:hAnsi="Times New Roman" w:cs="Times New Roman"/>
          <w:sz w:val="28"/>
          <w:szCs w:val="28"/>
        </w:rPr>
        <w:t>депутат Алтайского краевого законодательного Собрания - Николай Якушев.</w:t>
      </w:r>
    </w:p>
    <w:p w:rsidR="00055762" w:rsidRPr="00055762" w:rsidRDefault="00055762" w:rsidP="00610010">
      <w:pPr>
        <w:spacing w:after="0" w:line="240" w:lineRule="atLeast"/>
        <w:ind w:firstLine="720"/>
        <w:contextualSpacing/>
        <w:jc w:val="both"/>
        <w:rPr>
          <w:rFonts w:ascii="Times New Roman" w:eastAsia="Times New Roman" w:hAnsi="Times New Roman" w:cs="Times New Roman"/>
          <w:sz w:val="28"/>
          <w:szCs w:val="28"/>
        </w:rPr>
      </w:pPr>
      <w:r w:rsidRPr="00055762">
        <w:rPr>
          <w:rFonts w:ascii="Times New Roman" w:eastAsia="Times New Roman" w:hAnsi="Times New Roman" w:cs="Times New Roman"/>
          <w:color w:val="000000"/>
          <w:sz w:val="28"/>
          <w:szCs w:val="28"/>
        </w:rPr>
        <w:t>Ежегодно в Алейске проходит окружной молодежный фестиваль эстрадной и авторской песни «Мерцание звезд».</w:t>
      </w:r>
      <w:r w:rsidRPr="00055762">
        <w:rPr>
          <w:rFonts w:ascii="Times New Roman" w:eastAsia="Times New Roman" w:hAnsi="Times New Roman" w:cs="Times New Roman"/>
          <w:sz w:val="28"/>
          <w:szCs w:val="28"/>
        </w:rPr>
        <w:t xml:space="preserve"> А также «Бал медалистов», на котором глава города – Иван Васильевич Маскаев поздравил, вручил подарки и Благодарственные письма 23-м лучшим выпускникам 2017 года и их родителям.</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lastRenderedPageBreak/>
        <w:t>Одним из важнейших направлений воспитательной работы является профилактическая работа школы. Именно в образовательных учреждениях есть реальные возможности для всеобъемлющего охвата максимального числа детей и подростков всеми видами деятельности, которые имеют профилактическую направленность и значимость. </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В школах города создано 30 объединений патриотической направленности, в которые входят 388 обучающихся. Это - отряды милосердия, которые шефствуют над ветеранами Великой Отечественной войны и их вдовами, ветеранами труда, в том числе, </w:t>
      </w:r>
      <w:r w:rsidRPr="00055762">
        <w:rPr>
          <w:rFonts w:ascii="Times New Roman" w:eastAsia="Calibri" w:hAnsi="Times New Roman" w:cs="Times New Roman"/>
          <w:color w:val="000000"/>
          <w:sz w:val="28"/>
          <w:szCs w:val="28"/>
          <w:shd w:val="clear" w:color="auto" w:fill="FFFFFF"/>
          <w:lang w:eastAsia="en-US"/>
        </w:rPr>
        <w:t xml:space="preserve">педагогического. </w:t>
      </w:r>
      <w:r w:rsidRPr="00055762">
        <w:rPr>
          <w:rFonts w:ascii="Times New Roman" w:eastAsia="Calibri" w:hAnsi="Times New Roman" w:cs="Times New Roman"/>
          <w:sz w:val="28"/>
          <w:szCs w:val="28"/>
          <w:lang w:eastAsia="en-US"/>
        </w:rPr>
        <w:t>В образовательных организациях созданы и работают волонтерские объединения («Новая волна», «Милосердие», «Забота» - СОШ № 2, «Молодая гвардия» - СОШ № 7, «Новое поколение» - СОШ № 4, «Дари добро» - лицей по формированию ЗОЖ), а также для оказания помощи престарелым гражданам.</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color w:val="000000"/>
          <w:sz w:val="28"/>
          <w:szCs w:val="28"/>
          <w:shd w:val="clear" w:color="auto" w:fill="FFFFFF"/>
        </w:rPr>
        <w:t xml:space="preserve">Создано 6 школьных музеев, 2 из которых </w:t>
      </w:r>
      <w:proofErr w:type="gramStart"/>
      <w:r w:rsidRPr="00055762">
        <w:rPr>
          <w:rFonts w:ascii="Times New Roman" w:eastAsia="Calibri" w:hAnsi="Times New Roman" w:cs="Times New Roman"/>
          <w:color w:val="000000"/>
          <w:sz w:val="28"/>
          <w:szCs w:val="28"/>
          <w:shd w:val="clear" w:color="auto" w:fill="FFFFFF"/>
        </w:rPr>
        <w:t>паспортизированы</w:t>
      </w:r>
      <w:proofErr w:type="gramEnd"/>
      <w:r w:rsidRPr="00055762">
        <w:rPr>
          <w:rFonts w:ascii="Times New Roman" w:eastAsia="Calibri" w:hAnsi="Times New Roman" w:cs="Times New Roman"/>
          <w:color w:val="000000"/>
          <w:sz w:val="28"/>
          <w:szCs w:val="28"/>
          <w:shd w:val="clear" w:color="auto" w:fill="FFFFFF"/>
        </w:rPr>
        <w:t>. При каждом школьном музее и музейной комнате работают поисковые отряды, группы «Поиск</w:t>
      </w:r>
      <w:proofErr w:type="gramStart"/>
      <w:r w:rsidRPr="00055762">
        <w:rPr>
          <w:rFonts w:ascii="Times New Roman" w:eastAsia="Calibri" w:hAnsi="Times New Roman" w:cs="Times New Roman"/>
          <w:color w:val="000000"/>
          <w:sz w:val="28"/>
          <w:szCs w:val="28"/>
          <w:shd w:val="clear" w:color="auto" w:fill="FFFFFF"/>
        </w:rPr>
        <w:t>»..</w:t>
      </w:r>
      <w:proofErr w:type="gramEnd"/>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color w:val="000000"/>
          <w:sz w:val="28"/>
          <w:szCs w:val="28"/>
          <w:shd w:val="clear" w:color="auto" w:fill="FFFFFF"/>
        </w:rPr>
        <w:t xml:space="preserve">Создано 3 </w:t>
      </w:r>
      <w:proofErr w:type="gramStart"/>
      <w:r w:rsidRPr="00055762">
        <w:rPr>
          <w:rFonts w:ascii="Times New Roman" w:eastAsia="Calibri" w:hAnsi="Times New Roman" w:cs="Times New Roman"/>
          <w:color w:val="000000"/>
          <w:sz w:val="28"/>
          <w:szCs w:val="28"/>
          <w:shd w:val="clear" w:color="auto" w:fill="FFFFFF"/>
        </w:rPr>
        <w:t>военно-патриотических</w:t>
      </w:r>
      <w:proofErr w:type="gramEnd"/>
      <w:r w:rsidRPr="00055762">
        <w:rPr>
          <w:rFonts w:ascii="Times New Roman" w:eastAsia="Calibri" w:hAnsi="Times New Roman" w:cs="Times New Roman"/>
          <w:color w:val="000000"/>
          <w:sz w:val="28"/>
          <w:szCs w:val="28"/>
          <w:shd w:val="clear" w:color="auto" w:fill="FFFFFF"/>
        </w:rPr>
        <w:t xml:space="preserve"> и 1 военно-спортивный клуб (МБОУ СОШ № 2, МБОУ СОШ № 4, МБОУ СОШ № 5, МБОУ - лицей), 1 юнармейский отряд (МБОУ СОШ № 5).</w:t>
      </w:r>
    </w:p>
    <w:p w:rsidR="00055762" w:rsidRPr="00055762" w:rsidRDefault="00055762" w:rsidP="00610010">
      <w:pPr>
        <w:spacing w:after="0" w:line="240" w:lineRule="atLeast"/>
        <w:ind w:firstLine="708"/>
        <w:contextualSpacing/>
        <w:jc w:val="both"/>
        <w:rPr>
          <w:rFonts w:ascii="Calibri" w:eastAsia="Calibri" w:hAnsi="Calibri" w:cs="Calibri"/>
          <w:lang w:eastAsia="en-US"/>
        </w:rPr>
      </w:pPr>
      <w:r w:rsidRPr="00055762">
        <w:rPr>
          <w:rFonts w:ascii="Times New Roman" w:eastAsia="Calibri" w:hAnsi="Times New Roman" w:cs="Times New Roman"/>
          <w:sz w:val="28"/>
          <w:szCs w:val="28"/>
          <w:lang w:eastAsia="en-US"/>
        </w:rPr>
        <w:t xml:space="preserve">Несмотря на позитивные результаты по некоторым направлениям воспитательная, профилактическая работа в наших образовательных организациях требует большего  внимания. Комитетом по образованию и делам молодёжи администрации города ежегодно осуществляется учредительный </w:t>
      </w:r>
      <w:proofErr w:type="gramStart"/>
      <w:r w:rsidRPr="00055762">
        <w:rPr>
          <w:rFonts w:ascii="Times New Roman" w:eastAsia="Calibri" w:hAnsi="Times New Roman" w:cs="Times New Roman"/>
          <w:sz w:val="28"/>
          <w:szCs w:val="28"/>
          <w:lang w:eastAsia="en-US"/>
        </w:rPr>
        <w:t>контроль за</w:t>
      </w:r>
      <w:proofErr w:type="gramEnd"/>
      <w:r w:rsidRPr="00055762">
        <w:rPr>
          <w:rFonts w:ascii="Times New Roman" w:eastAsia="Calibri" w:hAnsi="Times New Roman" w:cs="Times New Roman"/>
          <w:sz w:val="28"/>
          <w:szCs w:val="28"/>
          <w:lang w:eastAsia="en-US"/>
        </w:rPr>
        <w:t xml:space="preserve"> реализацией Федерального закона  от 24.06.99 N 120-ФЗ "Об основах системы профилактики безнадзорности и правонарушений несовершеннолетних».</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Задачи, которые предстоит решить в сфере  образования в 2018 году:</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1. Продолжить реализацию Указа Президента Российской Федерации от 7 мая 2012 года № 599 «О мерах по реализации государственной политики в области образования и науки».</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2. Продолжить гражданско-патриотическое воспитание детей и подростков, через реализацию Национальной стратегии действий в интересах детей на 2018 год.</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 xml:space="preserve">3. Продолжить работу по развитию мер привлечения и поддержки молодых и ориентированных на инновационную и творческую работу педагогов. </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4. Разработать и реализовать дополнительный комплекс мер, направленный на укрепление здоровья учащихся и воспитанников и оказание помощи учащимся, испытывающим трудности в обучении и позитивной социализации;</w:t>
      </w:r>
    </w:p>
    <w:p w:rsidR="00055762" w:rsidRPr="00055762" w:rsidRDefault="00055762" w:rsidP="00610010">
      <w:pPr>
        <w:spacing w:after="0" w:line="240" w:lineRule="atLeast"/>
        <w:ind w:firstLine="708"/>
        <w:contextualSpacing/>
        <w:jc w:val="both"/>
        <w:rPr>
          <w:rFonts w:ascii="Times New Roman" w:eastAsia="Calibri" w:hAnsi="Times New Roman" w:cs="Times New Roman"/>
          <w:sz w:val="28"/>
          <w:szCs w:val="28"/>
          <w:lang w:eastAsia="en-US"/>
        </w:rPr>
      </w:pPr>
      <w:r w:rsidRPr="00055762">
        <w:rPr>
          <w:rFonts w:ascii="Times New Roman" w:eastAsia="Calibri" w:hAnsi="Times New Roman" w:cs="Times New Roman"/>
          <w:sz w:val="28"/>
          <w:szCs w:val="28"/>
          <w:lang w:eastAsia="en-US"/>
        </w:rPr>
        <w:t>5. Обеспечить доступное дошкольное образование для детей с 2-х летнего возраста; доступное и качественное образование для лиц с ограниченными возможностями здоровья в соответствии с ФГОС образования обучающихся с ОВЗ, а также создание условий для их обучения.</w:t>
      </w:r>
    </w:p>
    <w:p w:rsidR="00247E23" w:rsidRDefault="00645687" w:rsidP="00610010">
      <w:pPr>
        <w:pStyle w:val="a4"/>
        <w:spacing w:line="240" w:lineRule="atLeast"/>
        <w:ind w:right="-619"/>
        <w:contextualSpacing/>
        <w:jc w:val="both"/>
        <w:rPr>
          <w:rFonts w:ascii="Times New Roman" w:hAnsi="Times New Roman" w:cs="Times New Roman"/>
          <w:b/>
          <w:sz w:val="28"/>
          <w:szCs w:val="28"/>
        </w:rPr>
      </w:pPr>
      <w:r w:rsidRPr="005B01DC">
        <w:rPr>
          <w:rFonts w:ascii="Times New Roman" w:hAnsi="Times New Roman" w:cs="Times New Roman"/>
          <w:b/>
          <w:sz w:val="28"/>
          <w:szCs w:val="28"/>
        </w:rPr>
        <w:lastRenderedPageBreak/>
        <w:t>2.</w:t>
      </w:r>
      <w:r w:rsidR="00247E23" w:rsidRPr="005B01DC">
        <w:rPr>
          <w:rFonts w:ascii="Times New Roman" w:hAnsi="Times New Roman" w:cs="Times New Roman"/>
          <w:b/>
          <w:sz w:val="28"/>
          <w:szCs w:val="28"/>
        </w:rPr>
        <w:t>Анализ состояния и перспектив развития системы образования</w:t>
      </w:r>
    </w:p>
    <w:p w:rsidR="00D5024D" w:rsidRPr="005B01DC" w:rsidRDefault="00D5024D" w:rsidP="00610010">
      <w:pPr>
        <w:pStyle w:val="a4"/>
        <w:spacing w:line="240" w:lineRule="atLeast"/>
        <w:ind w:right="-619"/>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2D03C43A">
            <wp:extent cx="2959100" cy="22194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785" cy="2219942"/>
                    </a:xfrm>
                    <a:prstGeom prst="rect">
                      <a:avLst/>
                    </a:prstGeom>
                    <a:noFill/>
                  </pic:spPr>
                </pic:pic>
              </a:graphicData>
            </a:graphic>
          </wp:inline>
        </w:drawing>
      </w:r>
    </w:p>
    <w:p w:rsidR="00247E23" w:rsidRPr="005B01DC" w:rsidRDefault="00247E23" w:rsidP="00610010">
      <w:pPr>
        <w:pStyle w:val="a4"/>
        <w:spacing w:line="240" w:lineRule="atLeast"/>
        <w:ind w:right="-619"/>
        <w:contextualSpacing/>
        <w:jc w:val="both"/>
        <w:rPr>
          <w:rFonts w:ascii="Times New Roman" w:hAnsi="Times New Roman" w:cs="Times New Roman"/>
          <w:sz w:val="28"/>
          <w:szCs w:val="28"/>
        </w:rPr>
      </w:pPr>
    </w:p>
    <w:p w:rsidR="00247E23" w:rsidRPr="005B01DC" w:rsidRDefault="00066B4A" w:rsidP="00610010">
      <w:pPr>
        <w:pStyle w:val="a4"/>
        <w:spacing w:line="240" w:lineRule="atLeast"/>
        <w:ind w:right="-619"/>
        <w:contextualSpacing/>
        <w:jc w:val="both"/>
        <w:rPr>
          <w:rFonts w:ascii="Times New Roman" w:hAnsi="Times New Roman" w:cs="Times New Roman"/>
          <w:b/>
          <w:i/>
          <w:sz w:val="28"/>
          <w:szCs w:val="28"/>
        </w:rPr>
      </w:pPr>
      <w:r w:rsidRPr="005B01DC">
        <w:rPr>
          <w:rFonts w:ascii="Times New Roman" w:hAnsi="Times New Roman" w:cs="Times New Roman"/>
          <w:b/>
          <w:i/>
          <w:sz w:val="28"/>
          <w:szCs w:val="28"/>
        </w:rPr>
        <w:t xml:space="preserve">2.1. </w:t>
      </w:r>
      <w:r w:rsidR="00247E23" w:rsidRPr="005B01DC">
        <w:rPr>
          <w:rFonts w:ascii="Times New Roman" w:hAnsi="Times New Roman" w:cs="Times New Roman"/>
          <w:b/>
          <w:i/>
          <w:sz w:val="28"/>
          <w:szCs w:val="28"/>
        </w:rPr>
        <w:t>Сведения о развитии дошкольного образования</w:t>
      </w:r>
    </w:p>
    <w:p w:rsidR="008F7AD3" w:rsidRP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8F7AD3">
        <w:rPr>
          <w:rFonts w:ascii="Times New Roman" w:eastAsia="Times New Roman" w:hAnsi="Times New Roman" w:cs="Times New Roman"/>
          <w:sz w:val="28"/>
          <w:szCs w:val="28"/>
        </w:rPr>
        <w:t xml:space="preserve">Дошкольное образование города Алейска представлено 6 муниципальными бюджетными дошкольными образовательными учреждениями, 3 детских сада имеют филиалы. Всего на данный период функционирует 73 группы общеразвивающей направленности, которые посещают 1636 детей дошкольного возраста. Также на базе 4 средних общеобразовательных школ организованы 4 группы </w:t>
      </w:r>
      <w:proofErr w:type="gramStart"/>
      <w:r w:rsidRPr="008F7AD3">
        <w:rPr>
          <w:rFonts w:ascii="Times New Roman" w:eastAsia="Times New Roman" w:hAnsi="Times New Roman" w:cs="Times New Roman"/>
          <w:sz w:val="28"/>
          <w:szCs w:val="28"/>
        </w:rPr>
        <w:t>пред</w:t>
      </w:r>
      <w:proofErr w:type="gramEnd"/>
      <w:r w:rsidRPr="008F7AD3">
        <w:rPr>
          <w:rFonts w:ascii="Times New Roman" w:eastAsia="Times New Roman" w:hAnsi="Times New Roman" w:cs="Times New Roman"/>
          <w:sz w:val="28"/>
          <w:szCs w:val="28"/>
        </w:rPr>
        <w:t xml:space="preserve"> школьной подготовки (ГКП), которые посещают 33 дошкольника в возрасте от 5 до 7 лет. В городе Алейске проживает 2455 детей дошкольного возраста. Охват услугой дошкольного образования составил 67,9% -1669 дошкольников (1636-ДОУ, 33-ГКП). </w:t>
      </w:r>
    </w:p>
    <w:p w:rsid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8F7AD3">
        <w:rPr>
          <w:rFonts w:ascii="Times New Roman" w:eastAsia="Times New Roman" w:hAnsi="Times New Roman" w:cs="Times New Roman"/>
          <w:sz w:val="28"/>
          <w:szCs w:val="28"/>
        </w:rPr>
        <w:t xml:space="preserve">По сравнению с </w:t>
      </w:r>
      <w:proofErr w:type="gramStart"/>
      <w:r w:rsidRPr="008F7AD3">
        <w:rPr>
          <w:rFonts w:ascii="Times New Roman" w:eastAsia="Times New Roman" w:hAnsi="Times New Roman" w:cs="Times New Roman"/>
          <w:sz w:val="28"/>
          <w:szCs w:val="28"/>
        </w:rPr>
        <w:t>предыдущем</w:t>
      </w:r>
      <w:proofErr w:type="gramEnd"/>
      <w:r w:rsidRPr="008F7AD3">
        <w:rPr>
          <w:rFonts w:ascii="Times New Roman" w:eastAsia="Times New Roman" w:hAnsi="Times New Roman" w:cs="Times New Roman"/>
          <w:sz w:val="28"/>
          <w:szCs w:val="28"/>
        </w:rPr>
        <w:t xml:space="preserve"> годом произошло снижение уровня охвата детей услугой дошкольного образования на 71 ребенка, поскольку уменьшилось количество детей посещающих ГКП. С целью обеспечения детей услугой дошкольного образования были использованы внутренние резервы помещений дошкольных учреждений, анализ посещаемости детей без уважительной причины. Остается проблемой охват населения услугами дошкольного образования для детей раннего возраста от 1,5 до 3 лет. В отчетном году эта цифра составила 263 ребенка, из них реальный спрос составляет 83 человека. В основном это дети желающие получить место в  МБДОУ «Детский сад №12»  и МБДОУ «Детский сад №10». Анализируя показатели комплектования можно сделать вывод, что количество детей обеспеченных услугой </w:t>
      </w:r>
      <w:proofErr w:type="gramStart"/>
      <w:r w:rsidRPr="008F7AD3">
        <w:rPr>
          <w:rFonts w:ascii="Times New Roman" w:eastAsia="Times New Roman" w:hAnsi="Times New Roman" w:cs="Times New Roman"/>
          <w:sz w:val="28"/>
          <w:szCs w:val="28"/>
        </w:rPr>
        <w:t>ДО</w:t>
      </w:r>
      <w:proofErr w:type="gramEnd"/>
      <w:r w:rsidRPr="008F7AD3">
        <w:rPr>
          <w:rFonts w:ascii="Times New Roman" w:eastAsia="Times New Roman" w:hAnsi="Times New Roman" w:cs="Times New Roman"/>
          <w:sz w:val="28"/>
          <w:szCs w:val="28"/>
        </w:rPr>
        <w:t xml:space="preserve"> ежегодно уменьшается: </w:t>
      </w:r>
    </w:p>
    <w:p w:rsid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p>
    <w:tbl>
      <w:tblPr>
        <w:tblStyle w:val="GridTable6Colorful"/>
        <w:tblW w:w="9639" w:type="dxa"/>
        <w:tblLook w:val="04A0" w:firstRow="1" w:lastRow="0" w:firstColumn="1" w:lastColumn="0" w:noHBand="0" w:noVBand="1"/>
      </w:tblPr>
      <w:tblGrid>
        <w:gridCol w:w="3686"/>
        <w:gridCol w:w="1984"/>
        <w:gridCol w:w="2127"/>
        <w:gridCol w:w="1842"/>
      </w:tblGrid>
      <w:tr w:rsidR="008F7AD3" w:rsidRPr="00FE3A14" w:rsidTr="00F4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F7AD3" w:rsidRPr="00FE3A14" w:rsidRDefault="008F7AD3" w:rsidP="00610010">
            <w:pPr>
              <w:spacing w:line="240" w:lineRule="atLeast"/>
              <w:contextualSpacing/>
              <w:jc w:val="both"/>
              <w:rPr>
                <w:rFonts w:ascii="Times New Roman" w:eastAsia="Times New Roman" w:hAnsi="Times New Roman" w:cs="Times New Roman"/>
                <w:sz w:val="28"/>
                <w:szCs w:val="28"/>
              </w:rPr>
            </w:pPr>
          </w:p>
        </w:tc>
        <w:tc>
          <w:tcPr>
            <w:tcW w:w="1984" w:type="dxa"/>
          </w:tcPr>
          <w:p w:rsidR="008F7AD3" w:rsidRPr="00FE3A14" w:rsidRDefault="008F7AD3" w:rsidP="00610010">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 xml:space="preserve">2016/2017 </w:t>
            </w:r>
          </w:p>
        </w:tc>
        <w:tc>
          <w:tcPr>
            <w:tcW w:w="2127" w:type="dxa"/>
          </w:tcPr>
          <w:p w:rsidR="008F7AD3" w:rsidRPr="00FE3A14" w:rsidRDefault="008F7AD3" w:rsidP="00610010">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2017/2018</w:t>
            </w:r>
          </w:p>
        </w:tc>
        <w:tc>
          <w:tcPr>
            <w:tcW w:w="1842" w:type="dxa"/>
          </w:tcPr>
          <w:p w:rsidR="008F7AD3" w:rsidRPr="00FE3A14" w:rsidRDefault="008F7AD3" w:rsidP="00610010">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eastAsia="en-US"/>
              </w:rPr>
            </w:pPr>
            <w:r w:rsidRPr="00FE3A14">
              <w:rPr>
                <w:rFonts w:ascii="Times New Roman" w:eastAsia="Calibri" w:hAnsi="Times New Roman" w:cs="Times New Roman"/>
                <w:sz w:val="28"/>
                <w:szCs w:val="28"/>
                <w:lang w:eastAsia="en-US"/>
              </w:rPr>
              <w:t>2017/2018</w:t>
            </w:r>
          </w:p>
        </w:tc>
      </w:tr>
      <w:tr w:rsidR="008F7AD3" w:rsidRPr="00FE3A14" w:rsidTr="00F41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rsidR="008F7AD3" w:rsidRPr="00FE3A14" w:rsidRDefault="008F7AD3" w:rsidP="00610010">
            <w:pPr>
              <w:spacing w:line="240" w:lineRule="atLeast"/>
              <w:ind w:left="34"/>
              <w:contextualSpacing/>
              <w:jc w:val="both"/>
              <w:rPr>
                <w:rFonts w:ascii="Times New Roman" w:eastAsia="Calibri" w:hAnsi="Times New Roman" w:cs="Times New Roman"/>
                <w:sz w:val="28"/>
                <w:szCs w:val="28"/>
                <w:lang w:eastAsia="en-US"/>
              </w:rPr>
            </w:pPr>
            <w:r w:rsidRPr="00FE3A14">
              <w:rPr>
                <w:rFonts w:ascii="Times New Roman" w:eastAsia="Times New Roman" w:hAnsi="Times New Roman" w:cs="Times New Roman"/>
                <w:sz w:val="28"/>
                <w:szCs w:val="28"/>
              </w:rPr>
              <w:t>Охват детей дошкольного возраста (от 1,5 до 7 лет) всеми формами дошкольного образования</w:t>
            </w:r>
          </w:p>
        </w:tc>
        <w:tc>
          <w:tcPr>
            <w:tcW w:w="1984" w:type="dxa"/>
            <w:hideMark/>
          </w:tcPr>
          <w:p w:rsidR="008F7AD3" w:rsidRPr="00FE3A14"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8F7AD3" w:rsidRPr="00FE3A14"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1810</w:t>
            </w:r>
          </w:p>
        </w:tc>
        <w:tc>
          <w:tcPr>
            <w:tcW w:w="2127" w:type="dxa"/>
            <w:hideMark/>
          </w:tcPr>
          <w:p w:rsidR="008F7AD3" w:rsidRPr="00FE3A14"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8F7AD3" w:rsidRPr="00FE3A14"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1711</w:t>
            </w:r>
          </w:p>
        </w:tc>
        <w:tc>
          <w:tcPr>
            <w:tcW w:w="1842" w:type="dxa"/>
            <w:hideMark/>
          </w:tcPr>
          <w:p w:rsidR="008F7AD3" w:rsidRPr="00FE3A14"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p>
          <w:p w:rsidR="008F7AD3" w:rsidRPr="00FE3A14" w:rsidRDefault="008F7AD3" w:rsidP="00610010">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1669</w:t>
            </w:r>
          </w:p>
        </w:tc>
      </w:tr>
    </w:tbl>
    <w:p w:rsid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p>
    <w:p w:rsidR="008F7AD3" w:rsidRP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8F7AD3">
        <w:rPr>
          <w:rFonts w:ascii="Times New Roman" w:eastAsia="Times New Roman" w:hAnsi="Times New Roman" w:cs="Times New Roman"/>
          <w:sz w:val="28"/>
          <w:szCs w:val="28"/>
        </w:rPr>
        <w:t xml:space="preserve">Это связано со снижением рождаемости 2013- 3125 детей, 2014- 2992 ребенка, 2015 – 2921 ребенок. Ежегодно происходит снижение очередности детей нуждающихся в услугах дошкольного образования: </w:t>
      </w:r>
      <w:r w:rsidRPr="008F7AD3">
        <w:rPr>
          <w:rFonts w:ascii="Times New Roman" w:eastAsia="Times New Roman" w:hAnsi="Times New Roman" w:cs="Times New Roman"/>
          <w:sz w:val="28"/>
          <w:szCs w:val="28"/>
        </w:rPr>
        <w:lastRenderedPageBreak/>
        <w:t xml:space="preserve">2015 год - очередность составила 711 детей; 2016 год - очередность составила 628 детей; 2017 год - очередность составила 602 ребенка. </w:t>
      </w:r>
    </w:p>
    <w:p w:rsid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8F7AD3">
        <w:rPr>
          <w:rFonts w:ascii="Times New Roman" w:eastAsia="Times New Roman" w:hAnsi="Times New Roman" w:cs="Times New Roman"/>
          <w:sz w:val="28"/>
          <w:szCs w:val="28"/>
        </w:rPr>
        <w:t xml:space="preserve">Функционирование в нашем </w:t>
      </w:r>
      <w:r>
        <w:rPr>
          <w:rFonts w:ascii="Times New Roman" w:eastAsia="Times New Roman" w:hAnsi="Times New Roman" w:cs="Times New Roman"/>
          <w:sz w:val="28"/>
          <w:szCs w:val="28"/>
        </w:rPr>
        <w:t>городе</w:t>
      </w:r>
      <w:r w:rsidRPr="008F7AD3">
        <w:rPr>
          <w:rFonts w:ascii="Times New Roman" w:eastAsia="Times New Roman" w:hAnsi="Times New Roman" w:cs="Times New Roman"/>
          <w:sz w:val="28"/>
          <w:szCs w:val="28"/>
        </w:rPr>
        <w:t xml:space="preserve"> различных форм дошкольного образования предполагает работу консультативных пунктов. Каждое дошкольное образовательное учреждение практикует данную форму работы. В настоящий момент 7 консультативных пунктов позволяют наглядно показать родителям (законным представителям), затрудняющимся в воспитании ребенка, различные модели семейного воспитания ребенка дошкольника. </w:t>
      </w:r>
    </w:p>
    <w:p w:rsidR="00A762CB" w:rsidRDefault="00A762CB" w:rsidP="00610010">
      <w:pPr>
        <w:spacing w:after="0" w:line="240" w:lineRule="atLeast"/>
        <w:ind w:firstLine="709"/>
        <w:contextualSpacing/>
        <w:jc w:val="both"/>
        <w:rPr>
          <w:rFonts w:ascii="Times New Roman" w:eastAsia="Times New Roman" w:hAnsi="Times New Roman" w:cs="Times New Roman"/>
          <w:sz w:val="28"/>
          <w:szCs w:val="28"/>
        </w:rPr>
      </w:pPr>
    </w:p>
    <w:p w:rsidR="008F7AD3" w:rsidRPr="00FE3A14" w:rsidRDefault="008F7AD3" w:rsidP="00610010">
      <w:pPr>
        <w:spacing w:line="240" w:lineRule="atLeast"/>
        <w:ind w:right="-619"/>
        <w:contextualSpacing/>
        <w:jc w:val="center"/>
        <w:rPr>
          <w:rFonts w:ascii="Times New Roman" w:eastAsia="Calibri" w:hAnsi="Times New Roman" w:cs="Times New Roman"/>
          <w:b/>
          <w:bCs/>
          <w:sz w:val="28"/>
          <w:szCs w:val="28"/>
        </w:rPr>
      </w:pPr>
      <w:r w:rsidRPr="00FE3A14">
        <w:rPr>
          <w:rFonts w:ascii="Times New Roman" w:eastAsia="Calibri" w:hAnsi="Times New Roman" w:cs="Times New Roman"/>
          <w:b/>
          <w:bCs/>
          <w:sz w:val="28"/>
          <w:szCs w:val="28"/>
          <w:lang w:eastAsia="en-US"/>
        </w:rPr>
        <w:t>Динамика количества семей, обратившихся в консультационные пункты МДОО</w:t>
      </w:r>
    </w:p>
    <w:p w:rsidR="008F7AD3" w:rsidRPr="008F7AD3" w:rsidRDefault="00A762CB" w:rsidP="00610010">
      <w:pPr>
        <w:spacing w:after="0" w:line="240" w:lineRule="atLeast"/>
        <w:ind w:firstLine="709"/>
        <w:contextualSpacing/>
        <w:jc w:val="both"/>
        <w:rPr>
          <w:rFonts w:ascii="Times New Roman" w:eastAsia="Times New Roman" w:hAnsi="Times New Roman" w:cs="Times New Roman"/>
          <w:sz w:val="28"/>
          <w:szCs w:val="28"/>
        </w:rPr>
      </w:pPr>
      <w:r w:rsidRPr="00FE3A14">
        <w:rPr>
          <w:rFonts w:ascii="Times New Roman" w:eastAsia="Calibri" w:hAnsi="Times New Roman" w:cs="Times New Roman"/>
          <w:noProof/>
          <w:sz w:val="28"/>
          <w:szCs w:val="28"/>
        </w:rPr>
        <w:drawing>
          <wp:inline distT="0" distB="0" distL="0" distR="0" wp14:anchorId="462AC201" wp14:editId="7161690B">
            <wp:extent cx="5271247" cy="2489835"/>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7AD3" w:rsidRP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proofErr w:type="gramStart"/>
      <w:r w:rsidRPr="008F7AD3">
        <w:rPr>
          <w:rFonts w:ascii="Times New Roman" w:eastAsia="Times New Roman" w:hAnsi="Times New Roman" w:cs="Times New Roman"/>
          <w:sz w:val="28"/>
          <w:szCs w:val="28"/>
        </w:rPr>
        <w:t xml:space="preserve">В МБДОУ «Детский сад №15»  создана </w:t>
      </w:r>
      <w:r w:rsidR="00A762CB" w:rsidRPr="008F7AD3">
        <w:rPr>
          <w:rFonts w:ascii="Times New Roman" w:eastAsia="Times New Roman" w:hAnsi="Times New Roman" w:cs="Times New Roman"/>
          <w:sz w:val="28"/>
          <w:szCs w:val="28"/>
        </w:rPr>
        <w:t>без барьерная</w:t>
      </w:r>
      <w:r w:rsidRPr="008F7AD3">
        <w:rPr>
          <w:rFonts w:ascii="Times New Roman" w:eastAsia="Times New Roman" w:hAnsi="Times New Roman" w:cs="Times New Roman"/>
          <w:sz w:val="28"/>
          <w:szCs w:val="28"/>
        </w:rPr>
        <w:t xml:space="preserve"> среда для воспитанников с ограниченными возможностями здоровья, созданы условия доступности для всех категорий лиц с ограниченными возможностями здоровья.</w:t>
      </w:r>
      <w:proofErr w:type="gramEnd"/>
      <w:r w:rsidRPr="008F7AD3">
        <w:rPr>
          <w:rFonts w:ascii="Times New Roman" w:eastAsia="Times New Roman" w:hAnsi="Times New Roman" w:cs="Times New Roman"/>
          <w:sz w:val="28"/>
          <w:szCs w:val="28"/>
        </w:rPr>
        <w:t xml:space="preserve"> Учитывая тот факт, что не во всех наших дошкольных образовательных учреждениях не предусмотрены условия для посещения детей-инвалидов дошкольного возраста, таких детей в обязательном порядке закрепляют за консультативными пунктами, где руководитель и педагогический персонал оказывает методическую, консультативную помощь родителям ребенка-инвалида. В нашем городе 37 ребенок-инвалид дошкольного возраста из них 1 ребенок находятся на домашнем образовании. 13 детей инвалидов посещают дошкольные учреждения нашего города. В целях поддержки родителей обучающих ребенка-инвалида на дому самостоятельно выплачивается ежемесячная компенсационная выплата. В 2017 году такую выплату получала 1 семья. Ежемесячная выплата для ребенка составляет 504,0 рубля. </w:t>
      </w:r>
    </w:p>
    <w:p w:rsidR="008F7AD3" w:rsidRP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8F7AD3">
        <w:rPr>
          <w:rFonts w:ascii="Times New Roman" w:eastAsia="Times New Roman" w:hAnsi="Times New Roman" w:cs="Times New Roman"/>
          <w:sz w:val="28"/>
          <w:szCs w:val="28"/>
        </w:rPr>
        <w:t xml:space="preserve">В нашем городе размер родительской платы составляет 60 рублей в день. Также родителям предусмотрен возврат компенсационный части платы, однако теперь он назначается согласно критериям нуждаемости. Компенсационную выплату имеют право получать многодетные семьи, имеющих трех и более несовершеннолетних детей и малоимущие семьи. Размер компенсационных выплат не изменился и по-прежнему составляет: </w:t>
      </w:r>
      <w:r w:rsidRPr="008F7AD3">
        <w:rPr>
          <w:rFonts w:ascii="Times New Roman" w:eastAsia="Times New Roman" w:hAnsi="Times New Roman" w:cs="Times New Roman"/>
          <w:sz w:val="28"/>
          <w:szCs w:val="28"/>
        </w:rPr>
        <w:lastRenderedPageBreak/>
        <w:t xml:space="preserve">на первого ребенка 20%, на второго ребенка 50%, на третьего и последующих 70%. В отчетном году 535 семей получали компенсацию, из них 20 %-159 семей, 50 %-255 семей, 70 %-121 семей. </w:t>
      </w:r>
    </w:p>
    <w:p w:rsidR="008F7AD3" w:rsidRPr="008F7AD3" w:rsidRDefault="008F7AD3" w:rsidP="00610010">
      <w:pPr>
        <w:spacing w:after="0" w:line="240" w:lineRule="atLeast"/>
        <w:ind w:firstLine="709"/>
        <w:contextualSpacing/>
        <w:jc w:val="both"/>
        <w:rPr>
          <w:rFonts w:ascii="Times New Roman" w:eastAsia="Times New Roman" w:hAnsi="Times New Roman" w:cs="Times New Roman"/>
          <w:sz w:val="28"/>
          <w:szCs w:val="28"/>
        </w:rPr>
      </w:pPr>
      <w:r w:rsidRPr="008F7AD3">
        <w:rPr>
          <w:rFonts w:ascii="Times New Roman" w:eastAsia="Times New Roman" w:hAnsi="Times New Roman" w:cs="Times New Roman"/>
          <w:sz w:val="28"/>
          <w:szCs w:val="28"/>
        </w:rPr>
        <w:t>С целью оказания методической поддержки руководителям и педагогическим работникам дошкольных образовательных учреждений ежемесячно проводятся семинары, совещания различной направленности (практико-ориентированные, проблемные, теоретические).</w:t>
      </w:r>
      <w:r w:rsidRPr="008F7AD3">
        <w:rPr>
          <w:rFonts w:ascii="Times New Roman" w:eastAsia="Times New Roman" w:hAnsi="Times New Roman" w:cs="Times New Roman"/>
          <w:b/>
          <w:sz w:val="28"/>
          <w:szCs w:val="28"/>
        </w:rPr>
        <w:t xml:space="preserve"> </w:t>
      </w:r>
      <w:r w:rsidRPr="008F7AD3">
        <w:rPr>
          <w:rFonts w:ascii="Times New Roman" w:eastAsia="Times New Roman" w:hAnsi="Times New Roman" w:cs="Times New Roman"/>
          <w:sz w:val="28"/>
          <w:szCs w:val="28"/>
        </w:rPr>
        <w:t xml:space="preserve">На </w:t>
      </w:r>
      <w:proofErr w:type="gramStart"/>
      <w:r w:rsidRPr="008F7AD3">
        <w:rPr>
          <w:rFonts w:ascii="Times New Roman" w:eastAsia="Times New Roman" w:hAnsi="Times New Roman" w:cs="Times New Roman"/>
          <w:sz w:val="28"/>
          <w:szCs w:val="28"/>
        </w:rPr>
        <w:t>семинар-совещаниях</w:t>
      </w:r>
      <w:proofErr w:type="gramEnd"/>
      <w:r w:rsidRPr="008F7AD3">
        <w:rPr>
          <w:rFonts w:ascii="Times New Roman" w:eastAsia="Times New Roman" w:hAnsi="Times New Roman" w:cs="Times New Roman"/>
          <w:sz w:val="28"/>
          <w:szCs w:val="28"/>
        </w:rPr>
        <w:t xml:space="preserve"> были изучены такие темы как:</w:t>
      </w:r>
      <w:r w:rsidRPr="008F7AD3">
        <w:rPr>
          <w:rFonts w:ascii="Times New Roman" w:eastAsia="Times New Roman" w:hAnsi="Times New Roman" w:cs="Times New Roman"/>
          <w:b/>
          <w:sz w:val="28"/>
          <w:szCs w:val="28"/>
        </w:rPr>
        <w:t xml:space="preserve"> </w:t>
      </w:r>
      <w:r w:rsidRPr="008F7AD3">
        <w:rPr>
          <w:rFonts w:ascii="Times New Roman" w:eastAsia="Times New Roman" w:hAnsi="Times New Roman" w:cs="Times New Roman"/>
          <w:sz w:val="28"/>
          <w:szCs w:val="28"/>
        </w:rPr>
        <w:t>«Детский сад на современном этапе», «Особенности организации процесса позитивной социализации и индивидуализации детей дошкольного возраста», «Развивающая предметно пространственная среда в эффективной реализации образовательной программы дошкольной организации»</w:t>
      </w:r>
      <w:r w:rsidRPr="008F7AD3">
        <w:rPr>
          <w:rFonts w:ascii="Times New Roman" w:eastAsia="Times New Roman" w:hAnsi="Times New Roman" w:cs="Times New Roman"/>
          <w:b/>
          <w:sz w:val="28"/>
          <w:szCs w:val="28"/>
        </w:rPr>
        <w:t xml:space="preserve">. </w:t>
      </w:r>
    </w:p>
    <w:p w:rsidR="008F7AD3" w:rsidRPr="008F7AD3" w:rsidRDefault="008F7AD3" w:rsidP="00610010">
      <w:pPr>
        <w:spacing w:after="0" w:line="240" w:lineRule="atLeast"/>
        <w:ind w:firstLine="709"/>
        <w:contextualSpacing/>
        <w:jc w:val="both"/>
        <w:rPr>
          <w:rFonts w:ascii="Times New Roman" w:eastAsia="Times New Roman" w:hAnsi="Times New Roman" w:cs="Times New Roman"/>
          <w:b/>
          <w:sz w:val="28"/>
          <w:szCs w:val="28"/>
        </w:rPr>
      </w:pPr>
      <w:r w:rsidRPr="008F7AD3">
        <w:rPr>
          <w:rFonts w:ascii="Times New Roman" w:eastAsia="Times New Roman" w:hAnsi="Times New Roman" w:cs="Times New Roman"/>
          <w:sz w:val="28"/>
          <w:szCs w:val="28"/>
        </w:rPr>
        <w:t>Работа методических объединений организована по направлениям: МО по проблеме познавательного развития детей; МО по развитию элементарных математических представлений; МО по развитию речи дошкольников; МО по проблеме экологического воспитания детей; МО воспитателей – преподавателей физической культуры; творческая группа воспитателей – преподавателей изобразительной деятельности; творческая группа воспитателей, работающих по проблеме привития основ безопасности жизнедеятельности у детей; МО учителе</w:t>
      </w:r>
      <w:proofErr w:type="gramStart"/>
      <w:r w:rsidRPr="008F7AD3">
        <w:rPr>
          <w:rFonts w:ascii="Times New Roman" w:eastAsia="Times New Roman" w:hAnsi="Times New Roman" w:cs="Times New Roman"/>
          <w:sz w:val="28"/>
          <w:szCs w:val="28"/>
        </w:rPr>
        <w:t>й-</w:t>
      </w:r>
      <w:proofErr w:type="gramEnd"/>
      <w:r w:rsidRPr="008F7AD3">
        <w:rPr>
          <w:rFonts w:ascii="Times New Roman" w:eastAsia="Times New Roman" w:hAnsi="Times New Roman" w:cs="Times New Roman"/>
          <w:sz w:val="28"/>
          <w:szCs w:val="28"/>
        </w:rPr>
        <w:t xml:space="preserve"> логопедов; МО музыкальных руководителей; МО учителе</w:t>
      </w:r>
      <w:proofErr w:type="gramStart"/>
      <w:r w:rsidRPr="008F7AD3">
        <w:rPr>
          <w:rFonts w:ascii="Times New Roman" w:eastAsia="Times New Roman" w:hAnsi="Times New Roman" w:cs="Times New Roman"/>
          <w:sz w:val="28"/>
          <w:szCs w:val="28"/>
        </w:rPr>
        <w:t>й-</w:t>
      </w:r>
      <w:proofErr w:type="gramEnd"/>
      <w:r w:rsidRPr="008F7AD3">
        <w:rPr>
          <w:rFonts w:ascii="Times New Roman" w:eastAsia="Times New Roman" w:hAnsi="Times New Roman" w:cs="Times New Roman"/>
          <w:sz w:val="28"/>
          <w:szCs w:val="28"/>
        </w:rPr>
        <w:t xml:space="preserve"> дефектологов. Целенаправленная работа по каждому направлению позволяет совершенствовать знания, овладеть педагогическим мастерством, как молодого </w:t>
      </w:r>
      <w:proofErr w:type="gramStart"/>
      <w:r w:rsidRPr="008F7AD3">
        <w:rPr>
          <w:rFonts w:ascii="Times New Roman" w:eastAsia="Times New Roman" w:hAnsi="Times New Roman" w:cs="Times New Roman"/>
          <w:sz w:val="28"/>
          <w:szCs w:val="28"/>
        </w:rPr>
        <w:t>специалиста</w:t>
      </w:r>
      <w:proofErr w:type="gramEnd"/>
      <w:r w:rsidRPr="008F7AD3">
        <w:rPr>
          <w:rFonts w:ascii="Times New Roman" w:eastAsia="Times New Roman" w:hAnsi="Times New Roman" w:cs="Times New Roman"/>
          <w:sz w:val="28"/>
          <w:szCs w:val="28"/>
        </w:rPr>
        <w:t xml:space="preserve"> так и педагога имеющего значительный педагогический стаж</w:t>
      </w:r>
      <w:r w:rsidRPr="008F7AD3">
        <w:rPr>
          <w:rFonts w:ascii="Times New Roman" w:eastAsia="Times New Roman" w:hAnsi="Times New Roman" w:cs="Times New Roman"/>
          <w:b/>
          <w:sz w:val="28"/>
          <w:szCs w:val="28"/>
        </w:rPr>
        <w:t xml:space="preserve">. </w:t>
      </w:r>
    </w:p>
    <w:p w:rsidR="008F7AD3" w:rsidRPr="008F7AD3" w:rsidRDefault="008F7AD3" w:rsidP="00610010">
      <w:pPr>
        <w:spacing w:after="0" w:line="240" w:lineRule="atLeast"/>
        <w:ind w:firstLine="709"/>
        <w:contextualSpacing/>
        <w:jc w:val="both"/>
        <w:rPr>
          <w:rFonts w:ascii="Times New Roman" w:eastAsia="Times New Roman" w:hAnsi="Times New Roman" w:cs="Times New Roman"/>
          <w:b/>
          <w:sz w:val="28"/>
          <w:szCs w:val="28"/>
        </w:rPr>
      </w:pPr>
      <w:r w:rsidRPr="008F7AD3">
        <w:rPr>
          <w:rFonts w:ascii="Times New Roman" w:eastAsia="Times New Roman" w:hAnsi="Times New Roman" w:cs="Times New Roman"/>
          <w:sz w:val="28"/>
          <w:szCs w:val="28"/>
        </w:rPr>
        <w:t xml:space="preserve">Говоря о дошкольном образовании нашего города необходимо сказать, что в настоящее время имеется ряд проблем: одной, из которых является низкая посещаемость детей в ДОУ. Согласно мониторингу посещаемости было выявлено, что самая высокая посещаемость детей в МБДОУ «Детский сад №12» составляет 83%, а самая низкая посещаемость в филиале МБДОУ «Детский сад №15» - 48%. Анализ данных показал, что низкая посещаемость обусловлена заболеваниями воспитанников, пропускам по неуважительным причинам. Немаловажной проблемой является отсутствие в детском саду медицинского работника. Каждое ДОУ заключило договора с КГБУЗ  « </w:t>
      </w:r>
      <w:proofErr w:type="spellStart"/>
      <w:r w:rsidRPr="008F7AD3">
        <w:rPr>
          <w:rFonts w:ascii="Times New Roman" w:eastAsia="Times New Roman" w:hAnsi="Times New Roman" w:cs="Times New Roman"/>
          <w:sz w:val="28"/>
          <w:szCs w:val="28"/>
        </w:rPr>
        <w:t>Алейской</w:t>
      </w:r>
      <w:proofErr w:type="spellEnd"/>
      <w:r w:rsidRPr="008F7AD3">
        <w:rPr>
          <w:rFonts w:ascii="Times New Roman" w:eastAsia="Times New Roman" w:hAnsi="Times New Roman" w:cs="Times New Roman"/>
          <w:sz w:val="28"/>
          <w:szCs w:val="28"/>
        </w:rPr>
        <w:t xml:space="preserve"> центральной районной больницей» об оказании медицинских услуг, однако полноценно решить данную проблему не удалось, так как медицинский работник приезжает в детский сад только для оказания экстренной помощи. Учитывая наличие вышеуказанных проблем на сегодняшний день можно констатировать факт, что дошкольное образование города Алейска соответствует насущным потребностям и возможностям его развития, удовлетворяет интересы и потребности детей, родителей, педагогов, способствует достижению устойчивых высоких показателей развития детей дошкольного возраста</w:t>
      </w:r>
      <w:r w:rsidRPr="008F7AD3">
        <w:rPr>
          <w:rFonts w:ascii="Times New Roman" w:eastAsia="Times New Roman" w:hAnsi="Times New Roman" w:cs="Times New Roman"/>
          <w:b/>
          <w:sz w:val="28"/>
          <w:szCs w:val="28"/>
        </w:rPr>
        <w:t>.</w:t>
      </w:r>
    </w:p>
    <w:p w:rsidR="00FE3A14" w:rsidRPr="00D57A2D" w:rsidRDefault="00FE3A14" w:rsidP="00610010">
      <w:pPr>
        <w:spacing w:after="0" w:line="240" w:lineRule="atLeast"/>
        <w:ind w:right="-619"/>
        <w:contextualSpacing/>
        <w:jc w:val="both"/>
        <w:rPr>
          <w:rFonts w:ascii="Times New Roman" w:eastAsia="Calibri" w:hAnsi="Times New Roman" w:cs="Times New Roman"/>
          <w:sz w:val="28"/>
          <w:szCs w:val="28"/>
        </w:rPr>
      </w:pPr>
      <w:r w:rsidRPr="00FE3A14">
        <w:rPr>
          <w:rFonts w:ascii="Times New Roman" w:eastAsia="Calibri" w:hAnsi="Times New Roman" w:cs="Times New Roman"/>
          <w:sz w:val="28"/>
          <w:szCs w:val="28"/>
        </w:rPr>
        <w:t xml:space="preserve">      </w:t>
      </w:r>
    </w:p>
    <w:p w:rsidR="00B10D67" w:rsidRPr="005B01DC" w:rsidRDefault="00B10D67" w:rsidP="00610010">
      <w:pPr>
        <w:pStyle w:val="a4"/>
        <w:spacing w:line="240" w:lineRule="atLeast"/>
        <w:ind w:right="-619"/>
        <w:contextualSpacing/>
        <w:jc w:val="both"/>
        <w:rPr>
          <w:rFonts w:ascii="Times New Roman" w:eastAsia="Calibri" w:hAnsi="Times New Roman" w:cs="Times New Roman"/>
          <w:b/>
          <w:i/>
          <w:sz w:val="28"/>
          <w:szCs w:val="28"/>
          <w:lang w:eastAsia="en-US"/>
        </w:rPr>
      </w:pPr>
      <w:r w:rsidRPr="005B01DC">
        <w:rPr>
          <w:rFonts w:ascii="Times New Roman" w:eastAsia="Calibri" w:hAnsi="Times New Roman" w:cs="Times New Roman"/>
          <w:b/>
          <w:i/>
          <w:sz w:val="28"/>
          <w:szCs w:val="28"/>
          <w:lang w:eastAsia="en-US"/>
        </w:rPr>
        <w:lastRenderedPageBreak/>
        <w:t>2.2. Сведения   о   развитии   начального   общего образования, основного   общего   образования   и среднего общего образования</w:t>
      </w:r>
    </w:p>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Анализ статистической отчетности по движению и успеваемости учащихся общеобразовательных учреждений город</w:t>
      </w:r>
      <w:r w:rsidR="00925AAB">
        <w:rPr>
          <w:rFonts w:ascii="Times New Roman" w:eastAsia="Calibri" w:hAnsi="Times New Roman" w:cs="Times New Roman"/>
          <w:sz w:val="28"/>
          <w:szCs w:val="28"/>
          <w:lang w:eastAsia="en-US"/>
        </w:rPr>
        <w:t>а за последние три года показал, что к</w:t>
      </w:r>
      <w:r w:rsidRPr="005B01DC">
        <w:rPr>
          <w:rFonts w:ascii="Times New Roman" w:eastAsia="Calibri" w:hAnsi="Times New Roman" w:cs="Times New Roman"/>
          <w:sz w:val="28"/>
          <w:szCs w:val="28"/>
          <w:lang w:eastAsia="en-US"/>
        </w:rPr>
        <w:t>оличество учащихся ежегодно увеличивается:</w:t>
      </w:r>
    </w:p>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p>
    <w:tbl>
      <w:tblPr>
        <w:tblW w:w="9654" w:type="dxa"/>
        <w:tblInd w:w="93" w:type="dxa"/>
        <w:tblLayout w:type="fixed"/>
        <w:tblLook w:val="04A0" w:firstRow="1" w:lastRow="0" w:firstColumn="1" w:lastColumn="0" w:noHBand="0" w:noVBand="1"/>
      </w:tblPr>
      <w:tblGrid>
        <w:gridCol w:w="5147"/>
        <w:gridCol w:w="4507"/>
      </w:tblGrid>
      <w:tr w:rsidR="00B10D67" w:rsidRPr="005B01DC" w:rsidTr="0037552D">
        <w:trPr>
          <w:trHeight w:val="646"/>
        </w:trPr>
        <w:tc>
          <w:tcPr>
            <w:tcW w:w="5147" w:type="dxa"/>
            <w:tcBorders>
              <w:top w:val="single" w:sz="4" w:space="0" w:color="000000"/>
              <w:left w:val="single" w:sz="4" w:space="0" w:color="000000"/>
              <w:bottom w:val="single" w:sz="4" w:space="0" w:color="000000"/>
              <w:right w:val="single" w:sz="4" w:space="0" w:color="000000"/>
            </w:tcBorders>
          </w:tcPr>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Учебный год</w:t>
            </w:r>
          </w:p>
        </w:tc>
        <w:tc>
          <w:tcPr>
            <w:tcW w:w="4507" w:type="dxa"/>
            <w:tcBorders>
              <w:top w:val="single" w:sz="4" w:space="0" w:color="000000"/>
              <w:left w:val="nil"/>
              <w:bottom w:val="single" w:sz="4" w:space="0" w:color="000000"/>
              <w:right w:val="single" w:sz="4" w:space="0" w:color="000000"/>
            </w:tcBorders>
            <w:shd w:val="clear" w:color="auto" w:fill="auto"/>
            <w:vAlign w:val="center"/>
            <w:hideMark/>
          </w:tcPr>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Число учащихся</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2015/2016</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A762CB" w:rsidP="00610010">
            <w:pPr>
              <w:pStyle w:val="a4"/>
              <w:spacing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2969</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2016/2017</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A762CB" w:rsidP="00610010">
            <w:pPr>
              <w:pStyle w:val="a4"/>
              <w:spacing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3242</w:t>
            </w:r>
          </w:p>
        </w:tc>
      </w:tr>
      <w:tr w:rsidR="00B10D67" w:rsidRPr="005B01DC" w:rsidTr="0037552D">
        <w:trPr>
          <w:trHeight w:val="288"/>
        </w:trPr>
        <w:tc>
          <w:tcPr>
            <w:tcW w:w="514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2017/2018</w:t>
            </w:r>
          </w:p>
        </w:tc>
        <w:tc>
          <w:tcPr>
            <w:tcW w:w="4507" w:type="dxa"/>
            <w:tcBorders>
              <w:top w:val="single" w:sz="4" w:space="0" w:color="auto"/>
              <w:left w:val="single" w:sz="4" w:space="0" w:color="auto"/>
              <w:bottom w:val="single" w:sz="4" w:space="0" w:color="auto"/>
              <w:right w:val="single" w:sz="4" w:space="0" w:color="auto"/>
            </w:tcBorders>
            <w:shd w:val="clear" w:color="000000" w:fill="CCCCCC"/>
          </w:tcPr>
          <w:p w:rsidR="00B10D67" w:rsidRPr="005B01DC" w:rsidRDefault="00A762CB" w:rsidP="00610010">
            <w:pPr>
              <w:pStyle w:val="a4"/>
              <w:spacing w:line="240" w:lineRule="atLeast"/>
              <w:ind w:right="-61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3341</w:t>
            </w:r>
          </w:p>
        </w:tc>
      </w:tr>
    </w:tbl>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Наблюдается ежегодный прирост числа учащихся</w:t>
      </w:r>
      <w:r w:rsidR="00A762CB">
        <w:rPr>
          <w:rFonts w:ascii="Times New Roman" w:eastAsia="Calibri" w:hAnsi="Times New Roman" w:cs="Times New Roman"/>
          <w:sz w:val="28"/>
          <w:szCs w:val="28"/>
          <w:lang w:eastAsia="en-US"/>
        </w:rPr>
        <w:t>.</w:t>
      </w:r>
      <w:r w:rsidRPr="005B01DC">
        <w:rPr>
          <w:rFonts w:ascii="Times New Roman" w:eastAsia="Calibri" w:hAnsi="Times New Roman" w:cs="Times New Roman"/>
          <w:sz w:val="28"/>
          <w:szCs w:val="28"/>
          <w:lang w:eastAsia="en-US"/>
        </w:rPr>
        <w:t xml:space="preserve"> </w:t>
      </w:r>
    </w:p>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p>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Times New Roman" w:hAnsi="Times New Roman" w:cs="Times New Roman"/>
          <w:noProof/>
          <w:sz w:val="28"/>
          <w:szCs w:val="28"/>
        </w:rPr>
        <w:drawing>
          <wp:inline distT="0" distB="0" distL="0" distR="0" wp14:anchorId="4107AC2E" wp14:editId="5E652AD0">
            <wp:extent cx="5549900" cy="24257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39DC" w:rsidRDefault="00A939DC" w:rsidP="00610010">
      <w:pPr>
        <w:pStyle w:val="a4"/>
        <w:spacing w:line="240" w:lineRule="atLeast"/>
        <w:ind w:right="-619"/>
        <w:contextualSpacing/>
        <w:jc w:val="both"/>
        <w:rPr>
          <w:rFonts w:ascii="Times New Roman" w:eastAsia="Calibri" w:hAnsi="Times New Roman" w:cs="Times New Roman"/>
          <w:sz w:val="28"/>
          <w:szCs w:val="28"/>
          <w:lang w:eastAsia="en-US"/>
        </w:rPr>
      </w:pP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Прибыло в общеобразовательные организации города из других населенных пунктов </w:t>
      </w:r>
      <w:r w:rsidR="00035A08">
        <w:rPr>
          <w:rFonts w:ascii="Times New Roman" w:eastAsia="Calibri" w:hAnsi="Times New Roman" w:cs="Times New Roman"/>
          <w:sz w:val="28"/>
          <w:szCs w:val="28"/>
          <w:lang w:eastAsia="en-US"/>
        </w:rPr>
        <w:t>121</w:t>
      </w:r>
      <w:r w:rsidRPr="005B01DC">
        <w:rPr>
          <w:rFonts w:ascii="Times New Roman" w:eastAsia="Calibri" w:hAnsi="Times New Roman" w:cs="Times New Roman"/>
          <w:sz w:val="28"/>
          <w:szCs w:val="28"/>
          <w:lang w:eastAsia="en-US"/>
        </w:rPr>
        <w:t xml:space="preserve"> человека </w:t>
      </w:r>
    </w:p>
    <w:p w:rsidR="00B10D67" w:rsidRPr="005B01DC" w:rsidRDefault="00B10D67"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ab/>
        <w:t xml:space="preserve"> </w:t>
      </w:r>
    </w:p>
    <w:p w:rsidR="00545B1C" w:rsidRPr="005B01DC" w:rsidRDefault="00545B1C"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Наполняемость классов по уровням общего образования в 2017 году  составила:</w:t>
      </w:r>
    </w:p>
    <w:p w:rsidR="00545B1C" w:rsidRPr="005B01DC" w:rsidRDefault="00545B1C"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начальное общее образование (1 классы) -</w:t>
      </w:r>
      <w:r w:rsidRPr="005B01DC">
        <w:rPr>
          <w:rFonts w:ascii="Times New Roman" w:eastAsia="Calibri" w:hAnsi="Times New Roman" w:cs="Times New Roman"/>
          <w:sz w:val="28"/>
          <w:szCs w:val="28"/>
          <w:lang w:eastAsia="en-US"/>
        </w:rPr>
        <w:tab/>
      </w:r>
      <w:r w:rsidR="00035A08" w:rsidRPr="00035A08">
        <w:rPr>
          <w:rFonts w:ascii="Times New Roman" w:eastAsia="Times New Roman" w:hAnsi="Times New Roman" w:cs="Times New Roman"/>
          <w:sz w:val="28"/>
          <w:szCs w:val="28"/>
        </w:rPr>
        <w:t>415</w:t>
      </w:r>
      <w:r w:rsidR="00035A08">
        <w:rPr>
          <w:rFonts w:ascii="Times New Roman" w:eastAsia="Times New Roman" w:hAnsi="Times New Roman" w:cs="Times New Roman"/>
          <w:sz w:val="28"/>
          <w:szCs w:val="28"/>
        </w:rPr>
        <w:t xml:space="preserve"> </w:t>
      </w:r>
      <w:r w:rsidR="00035A08">
        <w:rPr>
          <w:rFonts w:ascii="Times New Roman" w:eastAsia="Calibri" w:hAnsi="Times New Roman" w:cs="Times New Roman"/>
          <w:sz w:val="28"/>
          <w:szCs w:val="28"/>
          <w:lang w:eastAsia="en-US"/>
        </w:rPr>
        <w:t>чел.</w:t>
      </w:r>
      <w:r w:rsidRPr="005B01DC">
        <w:rPr>
          <w:rFonts w:ascii="Times New Roman" w:eastAsia="Calibri" w:hAnsi="Times New Roman" w:cs="Times New Roman"/>
          <w:sz w:val="28"/>
          <w:szCs w:val="28"/>
          <w:lang w:eastAsia="en-US"/>
        </w:rPr>
        <w:t xml:space="preserve">;                 </w:t>
      </w:r>
    </w:p>
    <w:p w:rsidR="00035A08" w:rsidRPr="005B01DC" w:rsidRDefault="00545B1C"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основное общее образование (9 классы) </w:t>
      </w:r>
      <w:r w:rsidR="00035A08">
        <w:rPr>
          <w:rFonts w:ascii="Times New Roman" w:eastAsia="Calibri" w:hAnsi="Times New Roman" w:cs="Times New Roman"/>
          <w:sz w:val="28"/>
          <w:szCs w:val="28"/>
          <w:lang w:eastAsia="en-US"/>
        </w:rPr>
        <w:t>–</w:t>
      </w:r>
      <w:r w:rsidRPr="005B01DC">
        <w:rPr>
          <w:rFonts w:ascii="Times New Roman" w:eastAsia="Calibri" w:hAnsi="Times New Roman" w:cs="Times New Roman"/>
          <w:sz w:val="28"/>
          <w:szCs w:val="28"/>
          <w:lang w:eastAsia="en-US"/>
        </w:rPr>
        <w:t xml:space="preserve"> </w:t>
      </w:r>
      <w:r w:rsidR="00035A08" w:rsidRPr="00035A08">
        <w:rPr>
          <w:rFonts w:ascii="Times New Roman" w:eastAsia="Times New Roman" w:hAnsi="Times New Roman" w:cs="Times New Roman"/>
          <w:sz w:val="28"/>
          <w:szCs w:val="28"/>
        </w:rPr>
        <w:t>272</w:t>
      </w:r>
      <w:r w:rsidR="00035A08">
        <w:rPr>
          <w:rFonts w:ascii="Times New Roman" w:eastAsia="Times New Roman" w:hAnsi="Times New Roman" w:cs="Times New Roman"/>
          <w:sz w:val="28"/>
          <w:szCs w:val="28"/>
        </w:rPr>
        <w:t xml:space="preserve"> </w:t>
      </w:r>
      <w:r w:rsidR="00035A08">
        <w:rPr>
          <w:rFonts w:ascii="Times New Roman" w:eastAsia="Calibri" w:hAnsi="Times New Roman" w:cs="Times New Roman"/>
          <w:sz w:val="28"/>
          <w:szCs w:val="28"/>
          <w:lang w:eastAsia="en-US"/>
        </w:rPr>
        <w:t>чел.;</w:t>
      </w:r>
    </w:p>
    <w:p w:rsidR="00035A08" w:rsidRDefault="00035A08"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w:t>
      </w:r>
      <w:r w:rsidR="00545B1C" w:rsidRPr="005B01DC">
        <w:rPr>
          <w:rFonts w:ascii="Times New Roman" w:eastAsia="Calibri" w:hAnsi="Times New Roman" w:cs="Times New Roman"/>
          <w:sz w:val="28"/>
          <w:szCs w:val="28"/>
          <w:lang w:eastAsia="en-US"/>
        </w:rPr>
        <w:t xml:space="preserve">бщее образование (11классы) – </w:t>
      </w:r>
      <w:r w:rsidRPr="00035A08">
        <w:rPr>
          <w:rFonts w:ascii="Times New Roman" w:eastAsia="Times New Roman" w:hAnsi="Times New Roman" w:cs="Times New Roman"/>
          <w:sz w:val="28"/>
          <w:szCs w:val="28"/>
        </w:rPr>
        <w:t>120</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lang w:eastAsia="en-US"/>
        </w:rPr>
        <w:t>чел</w:t>
      </w:r>
      <w:proofErr w:type="gramStart"/>
      <w:r>
        <w:rPr>
          <w:rFonts w:ascii="Times New Roman" w:eastAsia="Calibri" w:hAnsi="Times New Roman" w:cs="Times New Roman"/>
          <w:sz w:val="28"/>
          <w:szCs w:val="28"/>
          <w:lang w:eastAsia="en-US"/>
        </w:rPr>
        <w:t>..</w:t>
      </w:r>
      <w:r w:rsidR="00545B1C" w:rsidRPr="005B01DC">
        <w:rPr>
          <w:rFonts w:ascii="Times New Roman" w:eastAsia="Calibri" w:hAnsi="Times New Roman" w:cs="Times New Roman"/>
          <w:sz w:val="28"/>
          <w:szCs w:val="28"/>
          <w:lang w:eastAsia="en-US"/>
        </w:rPr>
        <w:t xml:space="preserve"> </w:t>
      </w:r>
      <w:proofErr w:type="gramEnd"/>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Охват средним общим образованием сохраняется на высоком уровне и составляет 100%. </w:t>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Исключения из общеобразовательных учреждений по причине неуспеваемости, неудовлетворительного поведения не зафиксировано.</w:t>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Все учащиеся с первого по четвертый класс муниципальных </w:t>
      </w:r>
      <w:r w:rsidR="00035A08">
        <w:rPr>
          <w:rFonts w:ascii="Times New Roman" w:eastAsia="Calibri" w:hAnsi="Times New Roman" w:cs="Times New Roman"/>
          <w:sz w:val="28"/>
          <w:szCs w:val="28"/>
          <w:lang w:eastAsia="en-US"/>
        </w:rPr>
        <w:t xml:space="preserve">бюджетных </w:t>
      </w:r>
      <w:r w:rsidRPr="005B01DC">
        <w:rPr>
          <w:rFonts w:ascii="Times New Roman" w:eastAsia="Calibri" w:hAnsi="Times New Roman" w:cs="Times New Roman"/>
          <w:sz w:val="28"/>
          <w:szCs w:val="28"/>
          <w:lang w:eastAsia="en-US"/>
        </w:rPr>
        <w:t>общеобразовательных организаций (далее – М</w:t>
      </w:r>
      <w:r w:rsidR="00035A08">
        <w:rPr>
          <w:rFonts w:ascii="Times New Roman" w:eastAsia="Calibri" w:hAnsi="Times New Roman" w:cs="Times New Roman"/>
          <w:sz w:val="28"/>
          <w:szCs w:val="28"/>
          <w:lang w:eastAsia="en-US"/>
        </w:rPr>
        <w:t>Б</w:t>
      </w:r>
      <w:r w:rsidRPr="005B01DC">
        <w:rPr>
          <w:rFonts w:ascii="Times New Roman" w:eastAsia="Calibri" w:hAnsi="Times New Roman" w:cs="Times New Roman"/>
          <w:sz w:val="28"/>
          <w:szCs w:val="28"/>
          <w:lang w:eastAsia="en-US"/>
        </w:rPr>
        <w:t>ОО) обучаются по федеральному государственному образовательному стандарту (далее – ФГОС) начального общего образования.</w:t>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2018/2019 учебном году планируется введение ФГОС среднего общего образования (далее – ФГОС СОО) в</w:t>
      </w:r>
      <w:r w:rsidR="00035A08">
        <w:rPr>
          <w:rFonts w:ascii="Times New Roman" w:eastAsia="Calibri" w:hAnsi="Times New Roman" w:cs="Times New Roman"/>
          <w:sz w:val="28"/>
          <w:szCs w:val="28"/>
          <w:lang w:eastAsia="en-US"/>
        </w:rPr>
        <w:t>о всех</w:t>
      </w:r>
      <w:r w:rsidRPr="005B01DC">
        <w:rPr>
          <w:rFonts w:ascii="Times New Roman" w:eastAsia="Calibri" w:hAnsi="Times New Roman" w:cs="Times New Roman"/>
          <w:sz w:val="28"/>
          <w:szCs w:val="28"/>
          <w:lang w:eastAsia="en-US"/>
        </w:rPr>
        <w:t xml:space="preserve"> М</w:t>
      </w:r>
      <w:r w:rsidR="00035A08">
        <w:rPr>
          <w:rFonts w:ascii="Times New Roman" w:eastAsia="Calibri" w:hAnsi="Times New Roman" w:cs="Times New Roman"/>
          <w:sz w:val="28"/>
          <w:szCs w:val="28"/>
          <w:lang w:eastAsia="en-US"/>
        </w:rPr>
        <w:t>Б</w:t>
      </w:r>
      <w:r w:rsidRPr="005B01DC">
        <w:rPr>
          <w:rFonts w:ascii="Times New Roman" w:eastAsia="Calibri" w:hAnsi="Times New Roman" w:cs="Times New Roman"/>
          <w:sz w:val="28"/>
          <w:szCs w:val="28"/>
          <w:lang w:eastAsia="en-US"/>
        </w:rPr>
        <w:t xml:space="preserve">ОО города. Для этого обеспечен </w:t>
      </w:r>
      <w:r w:rsidRPr="005B01DC">
        <w:rPr>
          <w:rFonts w:ascii="Times New Roman" w:eastAsia="Calibri" w:hAnsi="Times New Roman" w:cs="Times New Roman"/>
          <w:sz w:val="28"/>
          <w:szCs w:val="28"/>
          <w:lang w:eastAsia="en-US"/>
        </w:rPr>
        <w:lastRenderedPageBreak/>
        <w:t>комплекс условий для реализации основной образовательной программы, соответствующей требованиям ФГОС СОО:</w:t>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кадровых;</w:t>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финансово-экономических;</w:t>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материально-технических;</w:t>
      </w:r>
    </w:p>
    <w:p w:rsidR="00B10D67" w:rsidRPr="005B01DC"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психолого-педагогических;</w:t>
      </w:r>
    </w:p>
    <w:p w:rsidR="00B10D67" w:rsidRDefault="00B10D67"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информационно-методических.</w:t>
      </w:r>
    </w:p>
    <w:p w:rsidR="00F41134" w:rsidRPr="005B01DC" w:rsidRDefault="00F41134"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p>
    <w:p w:rsidR="00F41134" w:rsidRPr="00F41134" w:rsidRDefault="00F41134" w:rsidP="00610010">
      <w:pPr>
        <w:spacing w:after="0" w:line="240" w:lineRule="atLeast"/>
        <w:ind w:firstLine="567"/>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С 01.02.2017 для учащихся, проживающих на закреплённой за ОУ территории,  был открыт прием в первые классы в семи муниципальных общеобразовательных организациях, набор 14 первых классов</w:t>
      </w:r>
      <w:proofErr w:type="gramStart"/>
      <w:r w:rsidRPr="00F41134">
        <w:rPr>
          <w:rFonts w:ascii="Times New Roman" w:eastAsia="Times New Roman" w:hAnsi="Times New Roman" w:cs="Times New Roman"/>
          <w:sz w:val="28"/>
          <w:szCs w:val="28"/>
        </w:rPr>
        <w:t xml:space="preserve"> .</w:t>
      </w:r>
      <w:proofErr w:type="gramEnd"/>
    </w:p>
    <w:p w:rsidR="00F41134" w:rsidRPr="00F41134" w:rsidRDefault="00F41134" w:rsidP="00610010">
      <w:pPr>
        <w:tabs>
          <w:tab w:val="left" w:pos="567"/>
        </w:tabs>
        <w:spacing w:after="0" w:line="240" w:lineRule="atLeast"/>
        <w:ind w:firstLine="567"/>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Прием осуществлялся в штатном режиме в соответствии с приказом Министерства образования и науки Российской Федерации от 22.01.2014 №32 «Об утверждении Порядка приема граждан на </w:t>
      </w:r>
      <w:proofErr w:type="gramStart"/>
      <w:r w:rsidRPr="00F41134">
        <w:rPr>
          <w:rFonts w:ascii="Times New Roman" w:eastAsia="Times New Roman" w:hAnsi="Times New Roman" w:cs="Times New Roman"/>
          <w:sz w:val="28"/>
          <w:szCs w:val="28"/>
        </w:rPr>
        <w:t>обучение по</w:t>
      </w:r>
      <w:proofErr w:type="gramEnd"/>
      <w:r w:rsidRPr="00F41134">
        <w:rPr>
          <w:rFonts w:ascii="Times New Roman" w:eastAsia="Times New Roman" w:hAnsi="Times New Roman" w:cs="Times New Roman"/>
          <w:sz w:val="28"/>
          <w:szCs w:val="28"/>
        </w:rPr>
        <w:t xml:space="preserve"> образовательным программам начального общего, основного общего и среднего общего образования».</w:t>
      </w:r>
    </w:p>
    <w:p w:rsidR="00F41134" w:rsidRPr="00F41134" w:rsidRDefault="00F41134" w:rsidP="00610010">
      <w:pPr>
        <w:tabs>
          <w:tab w:val="left" w:pos="567"/>
        </w:tabs>
        <w:spacing w:after="0" w:line="240" w:lineRule="atLeast"/>
        <w:ind w:firstLine="567"/>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Досрочно завершен прием в первые классы МБОУ «СОШ №4». </w:t>
      </w:r>
    </w:p>
    <w:p w:rsidR="00F41134" w:rsidRPr="00F41134" w:rsidRDefault="00F41134" w:rsidP="00610010">
      <w:pPr>
        <w:tabs>
          <w:tab w:val="left" w:pos="567"/>
        </w:tabs>
        <w:spacing w:after="0" w:line="240" w:lineRule="atLeast"/>
        <w:ind w:firstLine="567"/>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Учащиеся, проживающие на территориях, закрепленных за указанным общеобразовательным учреждением, Комитетом по образованию перераспределены на свободные места в учреждения города по желанию родителей (законных представителей). </w:t>
      </w:r>
    </w:p>
    <w:p w:rsidR="00F41134" w:rsidRPr="00F41134" w:rsidRDefault="00F41134" w:rsidP="00610010">
      <w:pPr>
        <w:spacing w:after="0" w:line="240" w:lineRule="atLeast"/>
        <w:ind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В 2017 году организованы ежедневные перевозки 16 учащихся 10-11 классов из микрорайона сахарного завода  </w:t>
      </w:r>
      <w:proofErr w:type="spellStart"/>
      <w:r w:rsidRPr="00F41134">
        <w:rPr>
          <w:rFonts w:ascii="Times New Roman" w:eastAsia="Times New Roman" w:hAnsi="Times New Roman" w:cs="Times New Roman"/>
          <w:sz w:val="28"/>
          <w:szCs w:val="28"/>
        </w:rPr>
        <w:t>г</w:t>
      </w:r>
      <w:proofErr w:type="gramStart"/>
      <w:r w:rsidRPr="00F41134">
        <w:rPr>
          <w:rFonts w:ascii="Times New Roman" w:eastAsia="Times New Roman" w:hAnsi="Times New Roman" w:cs="Times New Roman"/>
          <w:sz w:val="28"/>
          <w:szCs w:val="28"/>
        </w:rPr>
        <w:t>.А</w:t>
      </w:r>
      <w:proofErr w:type="gramEnd"/>
      <w:r w:rsidRPr="00F41134">
        <w:rPr>
          <w:rFonts w:ascii="Times New Roman" w:eastAsia="Times New Roman" w:hAnsi="Times New Roman" w:cs="Times New Roman"/>
          <w:sz w:val="28"/>
          <w:szCs w:val="28"/>
        </w:rPr>
        <w:t>лейска</w:t>
      </w:r>
      <w:proofErr w:type="spellEnd"/>
      <w:r w:rsidRPr="00F41134">
        <w:rPr>
          <w:rFonts w:ascii="Times New Roman" w:eastAsia="Times New Roman" w:hAnsi="Times New Roman" w:cs="Times New Roman"/>
          <w:sz w:val="28"/>
          <w:szCs w:val="28"/>
        </w:rPr>
        <w:t xml:space="preserve"> в МБО СОШ №4, МБОУ СОШ №2, МБОУ-лицей</w:t>
      </w:r>
    </w:p>
    <w:p w:rsidR="00F41134" w:rsidRPr="00F41134" w:rsidRDefault="00F41134" w:rsidP="00610010">
      <w:pPr>
        <w:spacing w:after="0" w:line="240" w:lineRule="atLeast"/>
        <w:ind w:firstLine="708"/>
        <w:contextualSpacing/>
        <w:jc w:val="both"/>
        <w:rPr>
          <w:rFonts w:ascii="Times New Roman" w:eastAsia="Times New Roman" w:hAnsi="Times New Roman" w:cs="Times New Roman"/>
          <w:sz w:val="28"/>
          <w:szCs w:val="28"/>
        </w:rPr>
      </w:pPr>
    </w:p>
    <w:p w:rsidR="00F41134" w:rsidRPr="00F41134" w:rsidRDefault="00F41134" w:rsidP="00610010">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В соответствии с Концепцией профильного обучения в целях создания условий подготовки школьников к выбору профессии и осуществления непрерывного образования Комитетом по образованию совместно с руководителями общеобразовательных организаций организована </w:t>
      </w:r>
      <w:proofErr w:type="spellStart"/>
      <w:r w:rsidRPr="00F41134">
        <w:rPr>
          <w:rFonts w:ascii="Times New Roman" w:eastAsia="Times New Roman" w:hAnsi="Times New Roman" w:cs="Times New Roman"/>
          <w:sz w:val="28"/>
          <w:szCs w:val="28"/>
        </w:rPr>
        <w:t>предпрофильная</w:t>
      </w:r>
      <w:proofErr w:type="spellEnd"/>
      <w:r w:rsidRPr="00F41134">
        <w:rPr>
          <w:rFonts w:ascii="Times New Roman" w:eastAsia="Times New Roman" w:hAnsi="Times New Roman" w:cs="Times New Roman"/>
          <w:sz w:val="28"/>
          <w:szCs w:val="28"/>
        </w:rPr>
        <w:t xml:space="preserve"> подготовка и профильное обучение учащихся.</w:t>
      </w:r>
    </w:p>
    <w:p w:rsidR="00F41134" w:rsidRPr="00F41134" w:rsidRDefault="00F41134" w:rsidP="00610010">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В результате определено 5  направлений профильного обучения: социально</w:t>
      </w:r>
      <w:r w:rsidR="00610010">
        <w:rPr>
          <w:rFonts w:ascii="Times New Roman" w:eastAsia="Times New Roman" w:hAnsi="Times New Roman" w:cs="Times New Roman"/>
          <w:sz w:val="28"/>
          <w:szCs w:val="28"/>
        </w:rPr>
        <w:t xml:space="preserve"> </w:t>
      </w:r>
      <w:r w:rsidRPr="00F41134">
        <w:rPr>
          <w:rFonts w:ascii="Times New Roman" w:eastAsia="Times New Roman" w:hAnsi="Times New Roman" w:cs="Times New Roman"/>
          <w:sz w:val="28"/>
          <w:szCs w:val="28"/>
        </w:rPr>
        <w:t xml:space="preserve">- </w:t>
      </w:r>
      <w:proofErr w:type="gramStart"/>
      <w:r w:rsidRPr="00F41134">
        <w:rPr>
          <w:rFonts w:ascii="Times New Roman" w:eastAsia="Times New Roman" w:hAnsi="Times New Roman" w:cs="Times New Roman"/>
          <w:sz w:val="28"/>
          <w:szCs w:val="28"/>
        </w:rPr>
        <w:t>гуманитарный</w:t>
      </w:r>
      <w:proofErr w:type="gramEnd"/>
      <w:r w:rsidRPr="00F41134">
        <w:rPr>
          <w:rFonts w:ascii="Times New Roman" w:eastAsia="Times New Roman" w:hAnsi="Times New Roman" w:cs="Times New Roman"/>
          <w:sz w:val="28"/>
          <w:szCs w:val="28"/>
        </w:rPr>
        <w:t>, социально-экономический,  физико-математический,  физико-химический, оборонно-спортивный.</w:t>
      </w:r>
    </w:p>
    <w:p w:rsidR="00F41134" w:rsidRPr="00F41134" w:rsidRDefault="00F41134" w:rsidP="00610010">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В 2017/2018 учебном году в МБОУ - лицей в  рамках </w:t>
      </w:r>
      <w:proofErr w:type="spellStart"/>
      <w:r w:rsidRPr="00F41134">
        <w:rPr>
          <w:rFonts w:ascii="Times New Roman" w:eastAsia="Times New Roman" w:hAnsi="Times New Roman" w:cs="Times New Roman"/>
          <w:sz w:val="28"/>
          <w:szCs w:val="28"/>
        </w:rPr>
        <w:t>предпрофильной</w:t>
      </w:r>
      <w:proofErr w:type="spellEnd"/>
      <w:r w:rsidRPr="00F41134">
        <w:rPr>
          <w:rFonts w:ascii="Times New Roman" w:eastAsia="Times New Roman" w:hAnsi="Times New Roman" w:cs="Times New Roman"/>
          <w:sz w:val="28"/>
          <w:szCs w:val="28"/>
        </w:rPr>
        <w:t xml:space="preserve"> подготовки и профильного обучения организовано сотрудничество  с  высшими учебными заведениями  города в различных формах:  семинары, лекции, дополнительные занятия с учащимися, научно-практические конференции, предметные олимпиады, консультации для учащихся,  родителей, совместные спортивные и культурно-массовые мероприятия, методическая помощь учителям, совместные проекты. </w:t>
      </w:r>
    </w:p>
    <w:p w:rsidR="00F41134" w:rsidRPr="00F41134" w:rsidRDefault="00F41134" w:rsidP="00610010">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 </w:t>
      </w:r>
    </w:p>
    <w:p w:rsidR="00F41134" w:rsidRPr="00F41134" w:rsidRDefault="00F41134" w:rsidP="00610010">
      <w:pPr>
        <w:shd w:val="clear" w:color="auto" w:fill="FFFFFF"/>
        <w:spacing w:after="0" w:line="240" w:lineRule="atLeast"/>
        <w:ind w:firstLine="708"/>
        <w:contextualSpacing/>
        <w:jc w:val="both"/>
        <w:rPr>
          <w:rFonts w:ascii="Times New Roman" w:eastAsia="Times New Roman" w:hAnsi="Times New Roman" w:cs="Times New Roman"/>
          <w:sz w:val="28"/>
          <w:szCs w:val="28"/>
        </w:rPr>
      </w:pPr>
      <w:proofErr w:type="spellStart"/>
      <w:r w:rsidRPr="00F41134">
        <w:rPr>
          <w:rFonts w:ascii="Times New Roman" w:eastAsia="Times New Roman" w:hAnsi="Times New Roman" w:cs="Times New Roman"/>
          <w:sz w:val="28"/>
          <w:szCs w:val="28"/>
        </w:rPr>
        <w:t>Профориентационной</w:t>
      </w:r>
      <w:proofErr w:type="spellEnd"/>
      <w:r w:rsidRPr="00F41134">
        <w:rPr>
          <w:rFonts w:ascii="Times New Roman" w:eastAsia="Times New Roman" w:hAnsi="Times New Roman" w:cs="Times New Roman"/>
          <w:sz w:val="28"/>
          <w:szCs w:val="28"/>
        </w:rPr>
        <w:t xml:space="preserve"> работой, проводимой вузами, охвачены  все  учащиеся  10-х и 11-х классов.</w:t>
      </w:r>
    </w:p>
    <w:p w:rsidR="00F41134" w:rsidRPr="00F41134" w:rsidRDefault="00F41134" w:rsidP="00610010">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lastRenderedPageBreak/>
        <w:t xml:space="preserve">С целью повышения мотивации выпускников к осознанному выбору профессии  для учащихся 10-11 классов на базе МБОУ СОШ №2  проведена ярмарка  «Строим будущее Алтая». Организатором мероприятий является ФГБОУ </w:t>
      </w:r>
      <w:proofErr w:type="gramStart"/>
      <w:r w:rsidRPr="00F41134">
        <w:rPr>
          <w:rFonts w:ascii="Times New Roman" w:eastAsia="Times New Roman" w:hAnsi="Times New Roman" w:cs="Times New Roman"/>
          <w:sz w:val="28"/>
          <w:szCs w:val="28"/>
        </w:rPr>
        <w:t>ВО</w:t>
      </w:r>
      <w:proofErr w:type="gramEnd"/>
      <w:r w:rsidRPr="00F41134">
        <w:rPr>
          <w:rFonts w:ascii="Times New Roman" w:eastAsia="Times New Roman" w:hAnsi="Times New Roman" w:cs="Times New Roman"/>
          <w:sz w:val="28"/>
          <w:szCs w:val="28"/>
        </w:rPr>
        <w:t xml:space="preserve"> «Алтайский государственный технический университет им. </w:t>
      </w:r>
      <w:proofErr w:type="spellStart"/>
      <w:r w:rsidRPr="00F41134">
        <w:rPr>
          <w:rFonts w:ascii="Times New Roman" w:eastAsia="Times New Roman" w:hAnsi="Times New Roman" w:cs="Times New Roman"/>
          <w:sz w:val="28"/>
          <w:szCs w:val="28"/>
        </w:rPr>
        <w:t>И.И.Ползунова</w:t>
      </w:r>
      <w:proofErr w:type="spellEnd"/>
      <w:r w:rsidRPr="00F41134">
        <w:rPr>
          <w:rFonts w:ascii="Times New Roman" w:eastAsia="Times New Roman" w:hAnsi="Times New Roman" w:cs="Times New Roman"/>
          <w:sz w:val="28"/>
          <w:szCs w:val="28"/>
        </w:rPr>
        <w:t xml:space="preserve">» при поддержки Министерства образования и науки Алтайского края. </w:t>
      </w:r>
    </w:p>
    <w:p w:rsidR="00F41134" w:rsidRPr="00F41134" w:rsidRDefault="00F41134" w:rsidP="00610010">
      <w:pPr>
        <w:shd w:val="clear" w:color="auto" w:fill="FFFFFF"/>
        <w:spacing w:after="0" w:line="240" w:lineRule="atLeast"/>
        <w:ind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В ярмарке профессий приняли участие следующие вузы: ФГБОУ </w:t>
      </w:r>
      <w:proofErr w:type="gramStart"/>
      <w:r w:rsidRPr="00F41134">
        <w:rPr>
          <w:rFonts w:ascii="Times New Roman" w:eastAsia="Times New Roman" w:hAnsi="Times New Roman" w:cs="Times New Roman"/>
          <w:sz w:val="28"/>
          <w:szCs w:val="28"/>
        </w:rPr>
        <w:t>ВО</w:t>
      </w:r>
      <w:proofErr w:type="gramEnd"/>
      <w:r w:rsidRPr="00F41134">
        <w:rPr>
          <w:rFonts w:ascii="Times New Roman" w:eastAsia="Times New Roman" w:hAnsi="Times New Roman" w:cs="Times New Roman"/>
          <w:sz w:val="28"/>
          <w:szCs w:val="28"/>
        </w:rPr>
        <w:t xml:space="preserve"> «Алтайский государственный университет», Алтайский государственный педагогический университет,  Алтайский государственный аграрный университет,  Алтайский государственный институт культуры, Алтайский государственный технический университет им. </w:t>
      </w:r>
      <w:proofErr w:type="spellStart"/>
      <w:r w:rsidRPr="00F41134">
        <w:rPr>
          <w:rFonts w:ascii="Times New Roman" w:eastAsia="Times New Roman" w:hAnsi="Times New Roman" w:cs="Times New Roman"/>
          <w:sz w:val="28"/>
          <w:szCs w:val="28"/>
        </w:rPr>
        <w:t>И.И.Ползунова</w:t>
      </w:r>
      <w:proofErr w:type="spellEnd"/>
      <w:r w:rsidRPr="00F41134">
        <w:rPr>
          <w:rFonts w:ascii="Times New Roman" w:eastAsia="Times New Roman" w:hAnsi="Times New Roman" w:cs="Times New Roman"/>
          <w:sz w:val="28"/>
          <w:szCs w:val="28"/>
        </w:rPr>
        <w:t>, Алтайский институт экономики – филиал ЧОУ ВО «Санкт – Петербургский университет технологий управления и экономики».</w:t>
      </w:r>
    </w:p>
    <w:p w:rsidR="00F41134" w:rsidRDefault="00F41134" w:rsidP="00610010">
      <w:pPr>
        <w:spacing w:after="0" w:line="24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41134" w:rsidRPr="00F41134" w:rsidRDefault="00F41134" w:rsidP="00610010">
      <w:pPr>
        <w:spacing w:after="0" w:line="24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1134">
        <w:rPr>
          <w:rFonts w:ascii="Times New Roman" w:eastAsia="Times New Roman" w:hAnsi="Times New Roman" w:cs="Times New Roman"/>
          <w:sz w:val="28"/>
          <w:szCs w:val="28"/>
        </w:rPr>
        <w:t xml:space="preserve">    В ЕГЭ – 2017 г  приняли участие 120 обучающихся 11 классов.</w:t>
      </w:r>
    </w:p>
    <w:p w:rsidR="00F41134" w:rsidRPr="00F41134" w:rsidRDefault="00F41134" w:rsidP="00610010">
      <w:pPr>
        <w:spacing w:after="0" w:line="240" w:lineRule="atLeast"/>
        <w:contextualSpacing/>
        <w:jc w:val="both"/>
        <w:rPr>
          <w:rFonts w:ascii="Times New Roman" w:eastAsia="Times New Roman" w:hAnsi="Times New Roman" w:cs="Times New Roman"/>
          <w:sz w:val="28"/>
          <w:szCs w:val="28"/>
        </w:rPr>
      </w:pPr>
      <w:proofErr w:type="gramStart"/>
      <w:r w:rsidRPr="00F41134">
        <w:rPr>
          <w:rFonts w:ascii="Times New Roman" w:eastAsia="Times New Roman" w:hAnsi="Times New Roman" w:cs="Times New Roman"/>
          <w:sz w:val="28"/>
          <w:szCs w:val="28"/>
        </w:rPr>
        <w:t>Выданы</w:t>
      </w:r>
      <w:proofErr w:type="gramEnd"/>
      <w:r w:rsidRPr="00F41134">
        <w:rPr>
          <w:rFonts w:ascii="Times New Roman" w:eastAsia="Times New Roman" w:hAnsi="Times New Roman" w:cs="Times New Roman"/>
          <w:sz w:val="28"/>
          <w:szCs w:val="28"/>
        </w:rPr>
        <w:t xml:space="preserve"> 120 аттестатов о среднем (полном) образовании. Таким образом, все выпускники прошли ГИА за курс среднего общего образования.</w:t>
      </w:r>
    </w:p>
    <w:p w:rsidR="00F41134" w:rsidRDefault="00F41134" w:rsidP="00610010">
      <w:pPr>
        <w:pStyle w:val="a4"/>
        <w:spacing w:line="240" w:lineRule="atLeast"/>
        <w:ind w:right="-619" w:firstLine="708"/>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В 2017/2018 году обучающихся 11 классов сдавали 2 обязательных предмета русский язык и математику</w:t>
      </w:r>
      <w:r>
        <w:rPr>
          <w:rFonts w:ascii="Times New Roman" w:eastAsia="Times New Roman" w:hAnsi="Times New Roman" w:cs="Times New Roman"/>
          <w:sz w:val="28"/>
          <w:szCs w:val="28"/>
        </w:rPr>
        <w:t>.</w:t>
      </w:r>
    </w:p>
    <w:p w:rsidR="00F41134" w:rsidRDefault="00B63896"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ЕГЭ организован в </w:t>
      </w:r>
      <w:r w:rsidR="00F41134">
        <w:rPr>
          <w:rFonts w:ascii="Times New Roman" w:eastAsia="Calibri" w:hAnsi="Times New Roman" w:cs="Times New Roman"/>
          <w:sz w:val="28"/>
          <w:szCs w:val="28"/>
          <w:lang w:eastAsia="en-US"/>
        </w:rPr>
        <w:t>1</w:t>
      </w:r>
      <w:r w:rsidRPr="005B01DC">
        <w:rPr>
          <w:rFonts w:ascii="Times New Roman" w:eastAsia="Calibri" w:hAnsi="Times New Roman" w:cs="Times New Roman"/>
          <w:sz w:val="28"/>
          <w:szCs w:val="28"/>
          <w:lang w:eastAsia="en-US"/>
        </w:rPr>
        <w:t xml:space="preserve"> ППЭ</w:t>
      </w:r>
      <w:r w:rsidR="00F41134">
        <w:rPr>
          <w:rFonts w:ascii="Times New Roman" w:eastAsia="Calibri" w:hAnsi="Times New Roman" w:cs="Times New Roman"/>
          <w:sz w:val="28"/>
          <w:szCs w:val="28"/>
          <w:lang w:eastAsia="en-US"/>
        </w:rPr>
        <w:t>.</w:t>
      </w:r>
      <w:r w:rsidRPr="005B01DC">
        <w:rPr>
          <w:rFonts w:ascii="Times New Roman" w:eastAsia="Calibri" w:hAnsi="Times New Roman" w:cs="Times New Roman"/>
          <w:sz w:val="28"/>
          <w:szCs w:val="28"/>
          <w:lang w:eastAsia="en-US"/>
        </w:rPr>
        <w:t xml:space="preserve"> </w:t>
      </w:r>
    </w:p>
    <w:p w:rsidR="00B63896" w:rsidRPr="005B01DC" w:rsidRDefault="00B63896"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С 2018 года осуществлен массовый переход на технологию печати полного комплекта экзаменационных материалов в аудиториях ППЭ. При этом используется черно-белая односторонняя печать. Оборотная сторона листа не используется для записи ответов на задания контрольно-измерительных материалов.</w:t>
      </w:r>
    </w:p>
    <w:p w:rsidR="00B63896" w:rsidRPr="005B01DC" w:rsidRDefault="00B63896"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Использование экзаменационных материалов на бумажных носителях сохраняется в том случае, если экзамен проходит на дому или на базе медицинских учреждений, в специальных учебно-воспитательных учреждениях закрытого типа, а также в учреждениях для несовершеннолетних, содержащихся под стражей.</w:t>
      </w:r>
    </w:p>
    <w:p w:rsidR="00F41134" w:rsidRDefault="00B63896"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Экзамены основного периода прошли в штатном режиме. Все экзамены состоялись. </w:t>
      </w:r>
    </w:p>
    <w:p w:rsidR="00F41134" w:rsidRPr="00F41134" w:rsidRDefault="00F41134" w:rsidP="00610010">
      <w:pPr>
        <w:spacing w:after="0" w:line="240" w:lineRule="atLeast"/>
        <w:ind w:firstLine="708"/>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 xml:space="preserve">Результаты </w:t>
      </w:r>
      <w:proofErr w:type="gramStart"/>
      <w:r w:rsidRPr="00F41134">
        <w:rPr>
          <w:rFonts w:ascii="Times New Roman" w:eastAsia="Times New Roman" w:hAnsi="Times New Roman" w:cs="Times New Roman"/>
          <w:b/>
          <w:sz w:val="24"/>
          <w:szCs w:val="24"/>
        </w:rPr>
        <w:t>по муниципалитету по всем предметам в сравнении с краевыми показателями представлены в таблицах</w:t>
      </w:r>
      <w:proofErr w:type="gramEnd"/>
      <w:r w:rsidRPr="00F41134">
        <w:rPr>
          <w:rFonts w:ascii="Times New Roman" w:eastAsia="Times New Roman" w:hAnsi="Times New Roman" w:cs="Times New Roman"/>
          <w:b/>
          <w:sz w:val="24"/>
          <w:szCs w:val="24"/>
        </w:rPr>
        <w:t xml:space="preserve"> ниже (за 2016 год,  2017 год,)</w:t>
      </w:r>
    </w:p>
    <w:p w:rsidR="00F41134" w:rsidRPr="00F41134" w:rsidRDefault="00F41134" w:rsidP="00610010">
      <w:pPr>
        <w:spacing w:after="0" w:line="240" w:lineRule="atLeast"/>
        <w:ind w:firstLine="708"/>
        <w:contextualSpacing/>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655"/>
        <w:gridCol w:w="799"/>
        <w:gridCol w:w="709"/>
        <w:gridCol w:w="656"/>
        <w:gridCol w:w="710"/>
        <w:gridCol w:w="710"/>
        <w:gridCol w:w="710"/>
        <w:gridCol w:w="656"/>
        <w:gridCol w:w="656"/>
        <w:gridCol w:w="656"/>
        <w:gridCol w:w="710"/>
      </w:tblGrid>
      <w:tr w:rsidR="00F41134" w:rsidRPr="00F41134" w:rsidTr="00F41134">
        <w:trPr>
          <w:cantSplit/>
          <w:trHeight w:val="349"/>
        </w:trPr>
        <w:tc>
          <w:tcPr>
            <w:tcW w:w="1697"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
        </w:tc>
        <w:tc>
          <w:tcPr>
            <w:tcW w:w="8275" w:type="dxa"/>
            <w:gridSpan w:val="11"/>
          </w:tcPr>
          <w:p w:rsidR="00F41134" w:rsidRPr="00F41134" w:rsidRDefault="00F41134" w:rsidP="00610010">
            <w:pPr>
              <w:spacing w:after="0" w:line="240" w:lineRule="atLeast"/>
              <w:contextualSpacing/>
              <w:jc w:val="center"/>
              <w:rPr>
                <w:rFonts w:ascii="Times New Roman" w:eastAsia="Times New Roman" w:hAnsi="Times New Roman" w:cs="Times New Roman"/>
                <w:b/>
                <w:sz w:val="20"/>
                <w:szCs w:val="20"/>
              </w:rPr>
            </w:pPr>
            <w:r w:rsidRPr="00F41134">
              <w:rPr>
                <w:rFonts w:ascii="Times New Roman" w:eastAsia="Times New Roman" w:hAnsi="Times New Roman" w:cs="Times New Roman"/>
                <w:b/>
                <w:sz w:val="28"/>
                <w:szCs w:val="28"/>
              </w:rPr>
              <w:t>предметы</w:t>
            </w:r>
          </w:p>
        </w:tc>
      </w:tr>
      <w:tr w:rsidR="00F41134" w:rsidRPr="00F41134" w:rsidTr="00F41134">
        <w:trPr>
          <w:cantSplit/>
          <w:trHeight w:val="349"/>
        </w:trPr>
        <w:tc>
          <w:tcPr>
            <w:tcW w:w="1697"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8"/>
                <w:szCs w:val="28"/>
              </w:rPr>
            </w:pPr>
            <w:r w:rsidRPr="00F41134">
              <w:rPr>
                <w:rFonts w:ascii="Times New Roman" w:eastAsia="Times New Roman" w:hAnsi="Times New Roman" w:cs="Times New Roman"/>
                <w:b/>
                <w:sz w:val="28"/>
                <w:szCs w:val="28"/>
              </w:rPr>
              <w:t>территория</w:t>
            </w:r>
          </w:p>
        </w:tc>
        <w:tc>
          <w:tcPr>
            <w:tcW w:w="745"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рус</w:t>
            </w:r>
          </w:p>
        </w:tc>
        <w:tc>
          <w:tcPr>
            <w:tcW w:w="83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ма</w:t>
            </w:r>
            <w:proofErr w:type="gramStart"/>
            <w:r w:rsidRPr="00F41134">
              <w:rPr>
                <w:rFonts w:ascii="Times New Roman" w:eastAsia="Times New Roman" w:hAnsi="Times New Roman" w:cs="Times New Roman"/>
                <w:b/>
                <w:sz w:val="24"/>
                <w:szCs w:val="24"/>
              </w:rPr>
              <w:t>т-</w:t>
            </w:r>
            <w:proofErr w:type="gramEnd"/>
            <w:r w:rsidRPr="00F41134">
              <w:rPr>
                <w:rFonts w:ascii="Times New Roman" w:eastAsia="Times New Roman" w:hAnsi="Times New Roman" w:cs="Times New Roman"/>
                <w:b/>
                <w:sz w:val="24"/>
                <w:szCs w:val="24"/>
              </w:rPr>
              <w:t xml:space="preserve"> проф.</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proofErr w:type="gramStart"/>
            <w:r w:rsidRPr="00F41134">
              <w:rPr>
                <w:rFonts w:ascii="Times New Roman" w:eastAsia="Times New Roman" w:hAnsi="Times New Roman" w:cs="Times New Roman"/>
                <w:b/>
                <w:sz w:val="24"/>
                <w:szCs w:val="24"/>
              </w:rPr>
              <w:t>физ</w:t>
            </w:r>
            <w:proofErr w:type="spellEnd"/>
            <w:proofErr w:type="gramEnd"/>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proofErr w:type="gramStart"/>
            <w:r w:rsidRPr="00F41134">
              <w:rPr>
                <w:rFonts w:ascii="Times New Roman" w:eastAsia="Times New Roman" w:hAnsi="Times New Roman" w:cs="Times New Roman"/>
                <w:b/>
                <w:sz w:val="24"/>
                <w:szCs w:val="24"/>
              </w:rPr>
              <w:t>хим</w:t>
            </w:r>
            <w:proofErr w:type="spellEnd"/>
            <w:proofErr w:type="gramEnd"/>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инф</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био</w:t>
            </w:r>
            <w:proofErr w:type="spellEnd"/>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proofErr w:type="gramStart"/>
            <w:r w:rsidRPr="00F41134">
              <w:rPr>
                <w:rFonts w:ascii="Times New Roman" w:eastAsia="Times New Roman" w:hAnsi="Times New Roman" w:cs="Times New Roman"/>
                <w:b/>
                <w:sz w:val="24"/>
                <w:szCs w:val="24"/>
              </w:rPr>
              <w:t>ист</w:t>
            </w:r>
            <w:proofErr w:type="spellEnd"/>
            <w:proofErr w:type="gramEnd"/>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гео</w:t>
            </w:r>
            <w:proofErr w:type="spellEnd"/>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анг</w:t>
            </w:r>
            <w:proofErr w:type="spellEnd"/>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общ</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лит</w:t>
            </w:r>
          </w:p>
        </w:tc>
      </w:tr>
      <w:tr w:rsidR="00F41134" w:rsidRPr="00F41134" w:rsidTr="00F41134">
        <w:trPr>
          <w:cantSplit/>
          <w:trHeight w:val="349"/>
        </w:trPr>
        <w:tc>
          <w:tcPr>
            <w:tcW w:w="1697"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Алт</w:t>
            </w:r>
            <w:proofErr w:type="spellEnd"/>
            <w:r w:rsidRPr="00F41134">
              <w:rPr>
                <w:rFonts w:ascii="Times New Roman" w:eastAsia="Times New Roman" w:hAnsi="Times New Roman" w:cs="Times New Roman"/>
                <w:b/>
                <w:sz w:val="24"/>
                <w:szCs w:val="24"/>
              </w:rPr>
              <w:t>. край</w:t>
            </w:r>
          </w:p>
        </w:tc>
        <w:tc>
          <w:tcPr>
            <w:tcW w:w="745"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66.5</w:t>
            </w:r>
          </w:p>
        </w:tc>
        <w:tc>
          <w:tcPr>
            <w:tcW w:w="83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44.84</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46.96</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49.55</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56.32</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52.75</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50.53</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55.4</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60.85</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54.44</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56.41</w:t>
            </w:r>
          </w:p>
        </w:tc>
      </w:tr>
      <w:tr w:rsidR="00F41134" w:rsidRPr="00F41134" w:rsidTr="00F41134">
        <w:trPr>
          <w:cantSplit/>
          <w:trHeight w:val="349"/>
        </w:trPr>
        <w:tc>
          <w:tcPr>
            <w:tcW w:w="1697"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Алейск</w:t>
            </w:r>
          </w:p>
        </w:tc>
        <w:tc>
          <w:tcPr>
            <w:tcW w:w="745"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66.06</w:t>
            </w:r>
          </w:p>
        </w:tc>
        <w:tc>
          <w:tcPr>
            <w:tcW w:w="83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43.8</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47.19</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49.11</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69.0</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54.78</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50.84</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39.5</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53.5</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51.19</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63.6</w:t>
            </w:r>
          </w:p>
        </w:tc>
      </w:tr>
      <w:tr w:rsidR="00F41134" w:rsidRPr="00F41134" w:rsidTr="00F41134">
        <w:trPr>
          <w:cantSplit/>
          <w:trHeight w:val="349"/>
        </w:trPr>
        <w:tc>
          <w:tcPr>
            <w:tcW w:w="1697"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2016</w:t>
            </w:r>
          </w:p>
        </w:tc>
        <w:tc>
          <w:tcPr>
            <w:tcW w:w="745"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83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44"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r>
    </w:tbl>
    <w:p w:rsidR="00F41134" w:rsidRPr="00F41134" w:rsidRDefault="00F41134" w:rsidP="00610010">
      <w:pPr>
        <w:spacing w:after="0" w:line="240" w:lineRule="atLeast"/>
        <w:ind w:firstLine="360"/>
        <w:contextualSpacing/>
        <w:jc w:val="both"/>
        <w:rPr>
          <w:rFonts w:ascii="Times New Roman" w:eastAsia="Times New Roman" w:hAnsi="Times New Roman" w:cs="Times New Roman"/>
          <w:bCs/>
          <w:color w:val="0000FF"/>
          <w:sz w:val="28"/>
          <w:szCs w:val="28"/>
        </w:rPr>
      </w:pPr>
      <w:r w:rsidRPr="00F41134">
        <w:rPr>
          <w:rFonts w:ascii="Times New Roman" w:eastAsia="Times New Roman" w:hAnsi="Times New Roman" w:cs="Times New Roman"/>
          <w:bCs/>
          <w:color w:val="0000FF"/>
          <w:sz w:val="28"/>
          <w:szCs w:val="28"/>
        </w:rPr>
        <w:t xml:space="preserve">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705"/>
        <w:gridCol w:w="795"/>
        <w:gridCol w:w="706"/>
        <w:gridCol w:w="652"/>
        <w:gridCol w:w="652"/>
        <w:gridCol w:w="706"/>
        <w:gridCol w:w="652"/>
        <w:gridCol w:w="706"/>
        <w:gridCol w:w="652"/>
        <w:gridCol w:w="706"/>
        <w:gridCol w:w="706"/>
      </w:tblGrid>
      <w:tr w:rsidR="00F41134" w:rsidRPr="00F41134" w:rsidTr="00610010">
        <w:trPr>
          <w:cantSplit/>
          <w:trHeight w:val="349"/>
        </w:trPr>
        <w:tc>
          <w:tcPr>
            <w:tcW w:w="1593"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
        </w:tc>
        <w:tc>
          <w:tcPr>
            <w:tcW w:w="7649" w:type="dxa"/>
            <w:gridSpan w:val="11"/>
          </w:tcPr>
          <w:p w:rsidR="00F41134" w:rsidRPr="00F41134" w:rsidRDefault="00F41134" w:rsidP="00610010">
            <w:pPr>
              <w:spacing w:after="0" w:line="240" w:lineRule="atLeast"/>
              <w:contextualSpacing/>
              <w:jc w:val="center"/>
              <w:rPr>
                <w:rFonts w:ascii="Times New Roman" w:eastAsia="Times New Roman" w:hAnsi="Times New Roman" w:cs="Times New Roman"/>
                <w:b/>
                <w:sz w:val="20"/>
                <w:szCs w:val="20"/>
              </w:rPr>
            </w:pPr>
            <w:r w:rsidRPr="00F41134">
              <w:rPr>
                <w:rFonts w:ascii="Times New Roman" w:eastAsia="Times New Roman" w:hAnsi="Times New Roman" w:cs="Times New Roman"/>
                <w:b/>
                <w:sz w:val="28"/>
                <w:szCs w:val="28"/>
              </w:rPr>
              <w:t>предметы</w:t>
            </w:r>
          </w:p>
        </w:tc>
      </w:tr>
      <w:tr w:rsidR="00F41134" w:rsidRPr="00F41134" w:rsidTr="00610010">
        <w:trPr>
          <w:cantSplit/>
          <w:trHeight w:val="349"/>
        </w:trPr>
        <w:tc>
          <w:tcPr>
            <w:tcW w:w="1593"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8"/>
                <w:szCs w:val="28"/>
              </w:rPr>
            </w:pPr>
            <w:r w:rsidRPr="00F41134">
              <w:rPr>
                <w:rFonts w:ascii="Times New Roman" w:eastAsia="Times New Roman" w:hAnsi="Times New Roman" w:cs="Times New Roman"/>
                <w:b/>
                <w:sz w:val="28"/>
                <w:szCs w:val="28"/>
              </w:rPr>
              <w:lastRenderedPageBreak/>
              <w:t>территория</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рус</w:t>
            </w:r>
          </w:p>
        </w:tc>
        <w:tc>
          <w:tcPr>
            <w:tcW w:w="790"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ма</w:t>
            </w:r>
            <w:proofErr w:type="gramStart"/>
            <w:r w:rsidRPr="00F41134">
              <w:rPr>
                <w:rFonts w:ascii="Times New Roman" w:eastAsia="Times New Roman" w:hAnsi="Times New Roman" w:cs="Times New Roman"/>
                <w:b/>
                <w:sz w:val="24"/>
                <w:szCs w:val="24"/>
              </w:rPr>
              <w:t>т-</w:t>
            </w:r>
            <w:proofErr w:type="gramEnd"/>
            <w:r w:rsidRPr="00F41134">
              <w:rPr>
                <w:rFonts w:ascii="Times New Roman" w:eastAsia="Times New Roman" w:hAnsi="Times New Roman" w:cs="Times New Roman"/>
                <w:b/>
                <w:sz w:val="24"/>
                <w:szCs w:val="24"/>
              </w:rPr>
              <w:t xml:space="preserve"> проф.</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proofErr w:type="gramStart"/>
            <w:r w:rsidRPr="00F41134">
              <w:rPr>
                <w:rFonts w:ascii="Times New Roman" w:eastAsia="Times New Roman" w:hAnsi="Times New Roman" w:cs="Times New Roman"/>
                <w:b/>
                <w:sz w:val="24"/>
                <w:szCs w:val="24"/>
              </w:rPr>
              <w:t>физ</w:t>
            </w:r>
            <w:proofErr w:type="spellEnd"/>
            <w:proofErr w:type="gramEnd"/>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proofErr w:type="gramStart"/>
            <w:r w:rsidRPr="00F41134">
              <w:rPr>
                <w:rFonts w:ascii="Times New Roman" w:eastAsia="Times New Roman" w:hAnsi="Times New Roman" w:cs="Times New Roman"/>
                <w:b/>
                <w:sz w:val="24"/>
                <w:szCs w:val="24"/>
              </w:rPr>
              <w:t>хим</w:t>
            </w:r>
            <w:proofErr w:type="spellEnd"/>
            <w:proofErr w:type="gramEnd"/>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инф</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био</w:t>
            </w:r>
            <w:proofErr w:type="spellEnd"/>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proofErr w:type="gramStart"/>
            <w:r w:rsidRPr="00F41134">
              <w:rPr>
                <w:rFonts w:ascii="Times New Roman" w:eastAsia="Times New Roman" w:hAnsi="Times New Roman" w:cs="Times New Roman"/>
                <w:b/>
                <w:sz w:val="24"/>
                <w:szCs w:val="24"/>
              </w:rPr>
              <w:t>ист</w:t>
            </w:r>
            <w:proofErr w:type="spellEnd"/>
            <w:proofErr w:type="gramEnd"/>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гео</w:t>
            </w:r>
            <w:proofErr w:type="spellEnd"/>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анг</w:t>
            </w:r>
            <w:proofErr w:type="spellEnd"/>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общ</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лит</w:t>
            </w:r>
          </w:p>
        </w:tc>
      </w:tr>
      <w:tr w:rsidR="00F41134" w:rsidRPr="00F41134" w:rsidTr="00610010">
        <w:trPr>
          <w:cantSplit/>
          <w:trHeight w:val="349"/>
        </w:trPr>
        <w:tc>
          <w:tcPr>
            <w:tcW w:w="1593"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proofErr w:type="spellStart"/>
            <w:r w:rsidRPr="00F41134">
              <w:rPr>
                <w:rFonts w:ascii="Times New Roman" w:eastAsia="Times New Roman" w:hAnsi="Times New Roman" w:cs="Times New Roman"/>
                <w:b/>
                <w:sz w:val="24"/>
                <w:szCs w:val="24"/>
              </w:rPr>
              <w:t>Алт</w:t>
            </w:r>
            <w:proofErr w:type="spellEnd"/>
            <w:r w:rsidRPr="00F41134">
              <w:rPr>
                <w:rFonts w:ascii="Times New Roman" w:eastAsia="Times New Roman" w:hAnsi="Times New Roman" w:cs="Times New Roman"/>
                <w:b/>
                <w:sz w:val="24"/>
                <w:szCs w:val="24"/>
              </w:rPr>
              <w:t>. край</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68,82</w:t>
            </w:r>
          </w:p>
        </w:tc>
        <w:tc>
          <w:tcPr>
            <w:tcW w:w="790"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41,38</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50,46</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52,18</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58,25</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49,63</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51,22</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52,12</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64,27</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53,97</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59,76</w:t>
            </w:r>
          </w:p>
        </w:tc>
      </w:tr>
      <w:tr w:rsidR="00F41134" w:rsidRPr="00F41134" w:rsidTr="00610010">
        <w:trPr>
          <w:cantSplit/>
          <w:trHeight w:val="349"/>
        </w:trPr>
        <w:tc>
          <w:tcPr>
            <w:tcW w:w="1593"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Алейск</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69,39</w:t>
            </w:r>
          </w:p>
        </w:tc>
        <w:tc>
          <w:tcPr>
            <w:tcW w:w="790"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44,04</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50,54</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51,13</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52,60</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55,2</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48,69</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67</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58,29</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54,00</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62,00</w:t>
            </w:r>
          </w:p>
        </w:tc>
      </w:tr>
      <w:tr w:rsidR="00F41134" w:rsidRPr="00F41134" w:rsidTr="00610010">
        <w:trPr>
          <w:cantSplit/>
          <w:trHeight w:val="349"/>
        </w:trPr>
        <w:tc>
          <w:tcPr>
            <w:tcW w:w="1593"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4"/>
                <w:szCs w:val="24"/>
              </w:rPr>
            </w:pPr>
            <w:r w:rsidRPr="00F41134">
              <w:rPr>
                <w:rFonts w:ascii="Times New Roman" w:eastAsia="Times New Roman" w:hAnsi="Times New Roman" w:cs="Times New Roman"/>
                <w:b/>
                <w:sz w:val="24"/>
                <w:szCs w:val="24"/>
              </w:rPr>
              <w:t>2017</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90"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01"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649"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ниже</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c>
          <w:tcPr>
            <w:tcW w:w="702" w:type="dxa"/>
          </w:tcPr>
          <w:p w:rsidR="00F41134" w:rsidRPr="00F41134" w:rsidRDefault="00F41134" w:rsidP="00610010">
            <w:pPr>
              <w:spacing w:after="0" w:line="240" w:lineRule="atLeast"/>
              <w:contextualSpacing/>
              <w:jc w:val="both"/>
              <w:rPr>
                <w:rFonts w:ascii="Times New Roman" w:eastAsia="Times New Roman" w:hAnsi="Times New Roman" w:cs="Times New Roman"/>
                <w:b/>
                <w:sz w:val="20"/>
                <w:szCs w:val="20"/>
              </w:rPr>
            </w:pPr>
            <w:r w:rsidRPr="00F41134">
              <w:rPr>
                <w:rFonts w:ascii="Times New Roman" w:eastAsia="Times New Roman" w:hAnsi="Times New Roman" w:cs="Times New Roman"/>
                <w:b/>
                <w:sz w:val="20"/>
                <w:szCs w:val="20"/>
              </w:rPr>
              <w:t>выше</w:t>
            </w:r>
          </w:p>
        </w:tc>
      </w:tr>
    </w:tbl>
    <w:p w:rsidR="00F41134" w:rsidRPr="00F41134" w:rsidRDefault="00F41134" w:rsidP="00610010">
      <w:pPr>
        <w:spacing w:after="0" w:line="240" w:lineRule="atLeast"/>
        <w:ind w:firstLine="720"/>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По сравнению с прошлым годом средний балл по МОУО по русскому языку, математике </w:t>
      </w:r>
      <w:proofErr w:type="gramStart"/>
      <w:r w:rsidRPr="00F41134">
        <w:rPr>
          <w:rFonts w:ascii="Times New Roman" w:eastAsia="Times New Roman" w:hAnsi="Times New Roman" w:cs="Times New Roman"/>
          <w:sz w:val="28"/>
          <w:szCs w:val="28"/>
        </w:rPr>
        <w:t>профильная</w:t>
      </w:r>
      <w:proofErr w:type="gramEnd"/>
      <w:r w:rsidRPr="00F41134">
        <w:rPr>
          <w:rFonts w:ascii="Times New Roman" w:eastAsia="Times New Roman" w:hAnsi="Times New Roman" w:cs="Times New Roman"/>
          <w:sz w:val="28"/>
          <w:szCs w:val="28"/>
        </w:rPr>
        <w:t xml:space="preserve">,    остался на прежнем уровне, выше краевого, по истории средний балл стал выше,  а по физике, по биологии,  по географии по обществознанию, по литературе по сравнению с прошлым  годом средний балл  стал ниже.  </w:t>
      </w:r>
    </w:p>
    <w:p w:rsidR="00F41134" w:rsidRPr="00F41134" w:rsidRDefault="00F41134" w:rsidP="00610010">
      <w:pPr>
        <w:spacing w:after="0" w:line="240" w:lineRule="atLeast"/>
        <w:ind w:firstLine="360"/>
        <w:contextualSpacing/>
        <w:jc w:val="both"/>
        <w:rPr>
          <w:rFonts w:ascii="Times New Roman" w:eastAsia="Times New Roman" w:hAnsi="Times New Roman" w:cs="Times New Roman"/>
          <w:sz w:val="28"/>
          <w:szCs w:val="28"/>
        </w:rPr>
      </w:pPr>
    </w:p>
    <w:p w:rsidR="00F41134" w:rsidRPr="00F41134" w:rsidRDefault="00F41134" w:rsidP="00610010">
      <w:pPr>
        <w:spacing w:after="0" w:line="240" w:lineRule="atLeast"/>
        <w:contextualSpacing/>
        <w:jc w:val="both"/>
        <w:rPr>
          <w:rFonts w:ascii="Times New Roman" w:eastAsia="Times New Roman" w:hAnsi="Times New Roman" w:cs="Times New Roman"/>
          <w:sz w:val="28"/>
          <w:szCs w:val="28"/>
        </w:rPr>
      </w:pPr>
      <w:r w:rsidRPr="00F41134">
        <w:rPr>
          <w:rFonts w:ascii="Times New Roman" w:eastAsia="Times New Roman" w:hAnsi="Times New Roman" w:cs="Times New Roman"/>
          <w:sz w:val="28"/>
          <w:szCs w:val="28"/>
        </w:rPr>
        <w:t xml:space="preserve">  Аттестат  об основном общем образовании с отличием получили 12  выпускников (МБОУ СОШ №4-6, МБОУ лицей - 3, МБОУ СОШ №2 – 2, МБОУ СОШ №7 - 1,), что составляет 3,7 %.</w:t>
      </w:r>
    </w:p>
    <w:p w:rsidR="0035343F" w:rsidRPr="0035343F" w:rsidRDefault="0035343F" w:rsidP="00610010">
      <w:pPr>
        <w:spacing w:after="0" w:line="240" w:lineRule="atLeast"/>
        <w:ind w:firstLine="708"/>
        <w:contextualSpacing/>
        <w:jc w:val="both"/>
        <w:rPr>
          <w:rFonts w:ascii="Times New Roman" w:eastAsia="Times New Roman" w:hAnsi="Times New Roman" w:cs="Times New Roman"/>
          <w:color w:val="000000"/>
          <w:sz w:val="28"/>
          <w:szCs w:val="28"/>
        </w:rPr>
      </w:pPr>
      <w:r w:rsidRPr="0035343F">
        <w:rPr>
          <w:rFonts w:ascii="Times New Roman" w:eastAsia="Times New Roman" w:hAnsi="Times New Roman" w:cs="Times New Roman"/>
          <w:sz w:val="28"/>
          <w:szCs w:val="28"/>
        </w:rPr>
        <w:t xml:space="preserve">      В 2017 – 2018 учебном году к сдаче экзаменов в форме ОГЭ были допущены  270 учащихся основной школы.</w:t>
      </w:r>
      <w:r w:rsidRPr="0035343F">
        <w:rPr>
          <w:rFonts w:ascii="Times New Roman" w:eastAsia="Times New Roman" w:hAnsi="Times New Roman" w:cs="Times New Roman"/>
          <w:color w:val="000000"/>
          <w:sz w:val="28"/>
          <w:szCs w:val="28"/>
        </w:rPr>
        <w:t xml:space="preserve"> </w:t>
      </w:r>
    </w:p>
    <w:p w:rsidR="0035343F" w:rsidRPr="0035343F" w:rsidRDefault="0035343F" w:rsidP="00610010">
      <w:pPr>
        <w:spacing w:after="0" w:line="240" w:lineRule="atLeast"/>
        <w:ind w:firstLine="708"/>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 xml:space="preserve">  Девятиклассникам   предоставлялась возможность сдать  2 обязательных экзамена: русский язык, математика и два экзамена по выбору.</w:t>
      </w:r>
    </w:p>
    <w:p w:rsidR="0035343F" w:rsidRPr="0035343F" w:rsidRDefault="0035343F" w:rsidP="00610010">
      <w:pPr>
        <w:suppressAutoHyphens/>
        <w:spacing w:after="0" w:line="240" w:lineRule="atLeast"/>
        <w:ind w:firstLine="708"/>
        <w:contextualSpacing/>
        <w:jc w:val="both"/>
        <w:rPr>
          <w:rFonts w:ascii="Times New Roman" w:eastAsia="Times New Roman" w:hAnsi="Times New Roman" w:cs="Times New Roman"/>
          <w:color w:val="000000"/>
          <w:sz w:val="28"/>
          <w:szCs w:val="28"/>
        </w:rPr>
      </w:pPr>
      <w:r w:rsidRPr="0035343F">
        <w:rPr>
          <w:rFonts w:ascii="Times New Roman" w:eastAsia="Times New Roman" w:hAnsi="Times New Roman" w:cs="Times New Roman"/>
          <w:color w:val="000000"/>
          <w:sz w:val="28"/>
          <w:szCs w:val="28"/>
        </w:rPr>
        <w:t>В 2017-2018 учебном году при проведении государственной итоговой аттестации  на получение аттестата  влияют отметки, полученные на всех 4-х экзаменах, а, значит, руководителям общеобразовательных школ, педагогам города  необходимо было спланировать систематическую работу по подготовке к основному государственному экзамену, изучению спецификации контрольно-измерительных материалов по каждому предмету, демоверсий КИМ.</w:t>
      </w:r>
    </w:p>
    <w:p w:rsidR="0035343F" w:rsidRPr="0035343F" w:rsidRDefault="0035343F" w:rsidP="00610010">
      <w:pPr>
        <w:spacing w:after="0" w:line="240" w:lineRule="atLeast"/>
        <w:contextualSpacing/>
        <w:rPr>
          <w:rFonts w:ascii="Times New Roman" w:eastAsia="Times New Roman" w:hAnsi="Times New Roman" w:cs="Times New Roman"/>
          <w:sz w:val="28"/>
          <w:szCs w:val="28"/>
        </w:rPr>
      </w:pPr>
    </w:p>
    <w:p w:rsidR="0035343F" w:rsidRPr="0035343F" w:rsidRDefault="0035343F" w:rsidP="00610010">
      <w:pPr>
        <w:spacing w:after="0" w:line="240" w:lineRule="atLeast"/>
        <w:ind w:firstLine="900"/>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 xml:space="preserve"> В форме ОГЭ сдавало 254 учащихся, в форме ГВЭ – 16. Аттестаты получили 242 выпускника. В основной период не справились 28 учащихся</w:t>
      </w:r>
      <w:r>
        <w:rPr>
          <w:rFonts w:ascii="Times New Roman" w:eastAsia="Times New Roman" w:hAnsi="Times New Roman" w:cs="Times New Roman"/>
          <w:sz w:val="28"/>
          <w:szCs w:val="28"/>
        </w:rPr>
        <w:t xml:space="preserve"> </w:t>
      </w:r>
      <w:r w:rsidRPr="0035343F">
        <w:rPr>
          <w:rFonts w:ascii="Times New Roman" w:eastAsia="Times New Roman" w:hAnsi="Times New Roman" w:cs="Times New Roman"/>
          <w:sz w:val="28"/>
          <w:szCs w:val="28"/>
        </w:rPr>
        <w:t xml:space="preserve">(не </w:t>
      </w:r>
      <w:proofErr w:type="gramStart"/>
      <w:r w:rsidRPr="0035343F">
        <w:rPr>
          <w:rFonts w:ascii="Times New Roman" w:eastAsia="Times New Roman" w:hAnsi="Times New Roman" w:cs="Times New Roman"/>
          <w:sz w:val="28"/>
          <w:szCs w:val="28"/>
        </w:rPr>
        <w:t>сдавшие</w:t>
      </w:r>
      <w:proofErr w:type="gramEnd"/>
      <w:r w:rsidRPr="0035343F">
        <w:rPr>
          <w:rFonts w:ascii="Times New Roman" w:eastAsia="Times New Roman" w:hAnsi="Times New Roman" w:cs="Times New Roman"/>
          <w:sz w:val="28"/>
          <w:szCs w:val="28"/>
        </w:rPr>
        <w:t xml:space="preserve">: русский язык – 3, математику – 18 учащихся, география – 19, общество – 13,  история – 2, биология – 1, английский язык - 1). </w:t>
      </w:r>
    </w:p>
    <w:p w:rsidR="0035343F" w:rsidRPr="0035343F" w:rsidRDefault="0035343F" w:rsidP="00610010">
      <w:pPr>
        <w:spacing w:after="0" w:line="240" w:lineRule="atLeast"/>
        <w:contextualSpacing/>
        <w:jc w:val="both"/>
        <w:rPr>
          <w:rFonts w:ascii="Times New Roman" w:eastAsia="Times New Roman" w:hAnsi="Times New Roman" w:cs="Times New Roman"/>
          <w:sz w:val="28"/>
          <w:szCs w:val="28"/>
        </w:rPr>
      </w:pPr>
      <w:proofErr w:type="gramStart"/>
      <w:r w:rsidRPr="0035343F">
        <w:rPr>
          <w:rFonts w:ascii="Times New Roman" w:eastAsia="Times New Roman" w:hAnsi="Times New Roman" w:cs="Times New Roman"/>
          <w:sz w:val="28"/>
          <w:szCs w:val="28"/>
        </w:rPr>
        <w:t>Основная часть выпускников, а это около 50,4 %, сдавали русский язык и математику, остальные 49,6 %  девятиклассников выбрали: 153 учащихся -  обществознание, 133  -  географию, 69 – биологию, 44 – химию, 23 – информатику, 20 -  физику, 15 учащихся - историю,  9 – литературу.</w:t>
      </w:r>
      <w:proofErr w:type="gramEnd"/>
    </w:p>
    <w:p w:rsidR="0035343F" w:rsidRPr="0035343F" w:rsidRDefault="0035343F" w:rsidP="00610010">
      <w:pPr>
        <w:spacing w:after="0" w:line="240" w:lineRule="atLeast"/>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 xml:space="preserve">       Анализ результатов ОГЭ  показал, что успешно справились с заданиями  по русскому языку – 99 %  обучающихся (2017 год - 99,17 %),   при качестве обучения 66% (2016 г. – 66,7%),  средняя отметка – 3,9 (2016 – 3,86).  </w:t>
      </w:r>
    </w:p>
    <w:p w:rsidR="0035343F" w:rsidRPr="0035343F" w:rsidRDefault="0035343F" w:rsidP="00610010">
      <w:pPr>
        <w:spacing w:after="0" w:line="240" w:lineRule="atLeast"/>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 xml:space="preserve">           Значительно хуже с  результатами по математике: успеваемость 93,3 % (2017 - 90,83),  качество 46,94% (2017 - 51,18), средняя отметка 3.55 (3,51).</w:t>
      </w:r>
    </w:p>
    <w:p w:rsidR="0035343F" w:rsidRPr="0035343F" w:rsidRDefault="0035343F" w:rsidP="00610010">
      <w:pPr>
        <w:spacing w:after="0" w:line="240" w:lineRule="atLeast"/>
        <w:ind w:firstLine="708"/>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 xml:space="preserve">На экзамене по русскому языку – 3 выпускника (1%), </w:t>
      </w:r>
    </w:p>
    <w:p w:rsidR="0035343F" w:rsidRPr="0035343F" w:rsidRDefault="0035343F" w:rsidP="00610010">
      <w:pPr>
        <w:spacing w:after="0" w:line="240" w:lineRule="atLeast"/>
        <w:ind w:firstLine="708"/>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lastRenderedPageBreak/>
        <w:t xml:space="preserve"> по математике в основной день 18 (6,7 %) выпускников получили отметку «2». </w:t>
      </w:r>
    </w:p>
    <w:p w:rsidR="0035343F" w:rsidRPr="0035343F" w:rsidRDefault="0035343F" w:rsidP="00610010">
      <w:pPr>
        <w:spacing w:after="0" w:line="240" w:lineRule="atLeast"/>
        <w:ind w:firstLine="708"/>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Максимальное допустимое количество баллов по обязательным предметам не набрал ни один обучающийся школ города.</w:t>
      </w:r>
    </w:p>
    <w:p w:rsidR="0035343F" w:rsidRPr="0035343F" w:rsidRDefault="0035343F" w:rsidP="00610010">
      <w:pPr>
        <w:spacing w:after="0" w:line="240" w:lineRule="atLeast"/>
        <w:ind w:firstLine="708"/>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 xml:space="preserve"> Самый высокий процент качества знаний по русскому языку – 81,4 (МБОУ – лицей</w:t>
      </w:r>
      <w:proofErr w:type="gramStart"/>
      <w:r w:rsidRPr="0035343F">
        <w:rPr>
          <w:rFonts w:ascii="Times New Roman" w:eastAsia="Times New Roman" w:hAnsi="Times New Roman" w:cs="Times New Roman"/>
          <w:sz w:val="28"/>
          <w:szCs w:val="28"/>
        </w:rPr>
        <w:t xml:space="preserve"> )</w:t>
      </w:r>
      <w:proofErr w:type="gramEnd"/>
      <w:r w:rsidRPr="0035343F">
        <w:rPr>
          <w:rFonts w:ascii="Times New Roman" w:eastAsia="Times New Roman" w:hAnsi="Times New Roman" w:cs="Times New Roman"/>
          <w:sz w:val="28"/>
          <w:szCs w:val="28"/>
        </w:rPr>
        <w:t xml:space="preserve"> при успеваемости 100%,  по  математике самый высокий процент качество знаний 60,87% при успеваемости 100% (МБОУ СОШ №5). </w:t>
      </w:r>
    </w:p>
    <w:p w:rsidR="0035343F" w:rsidRDefault="0035343F" w:rsidP="00610010">
      <w:pPr>
        <w:spacing w:after="0" w:line="240" w:lineRule="atLeast"/>
        <w:ind w:firstLine="708"/>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В итоге  28 выпускников  9-х классов: 10 – в МБОУ СОШ №2, 1 – МБОУ СОШ №5, 1 – МБОУ ООШ №3, , 1 – МБОУ ООШ №9,  9 – МБОУ СОШ №7, 3 - МБОУ СОШ №4. не получили аттестат об основном общем образовании</w:t>
      </w:r>
      <w:r>
        <w:rPr>
          <w:rFonts w:ascii="Times New Roman" w:eastAsia="Times New Roman" w:hAnsi="Times New Roman" w:cs="Times New Roman"/>
          <w:sz w:val="28"/>
          <w:szCs w:val="28"/>
        </w:rPr>
        <w:t>.</w:t>
      </w:r>
    </w:p>
    <w:p w:rsidR="0035343F" w:rsidRPr="0035343F" w:rsidRDefault="0035343F" w:rsidP="00610010">
      <w:pPr>
        <w:spacing w:after="0" w:line="240" w:lineRule="atLeast"/>
        <w:ind w:firstLine="900"/>
        <w:contextualSpacing/>
        <w:jc w:val="both"/>
        <w:rPr>
          <w:rFonts w:ascii="Times New Roman" w:eastAsia="Times New Roman" w:hAnsi="Times New Roman" w:cs="Times New Roman"/>
          <w:sz w:val="28"/>
          <w:szCs w:val="28"/>
        </w:rPr>
      </w:pPr>
      <w:r w:rsidRPr="0035343F">
        <w:rPr>
          <w:rFonts w:ascii="Times New Roman" w:eastAsia="Times New Roman" w:hAnsi="Times New Roman" w:cs="Times New Roman"/>
          <w:sz w:val="28"/>
          <w:szCs w:val="28"/>
        </w:rPr>
        <w:t xml:space="preserve"> Повторная сдача </w:t>
      </w:r>
      <w:r>
        <w:rPr>
          <w:rFonts w:ascii="Times New Roman" w:eastAsia="Times New Roman" w:hAnsi="Times New Roman" w:cs="Times New Roman"/>
          <w:sz w:val="28"/>
          <w:szCs w:val="28"/>
        </w:rPr>
        <w:t xml:space="preserve">прошла в </w:t>
      </w:r>
      <w:r w:rsidRPr="0035343F">
        <w:rPr>
          <w:rFonts w:ascii="Times New Roman" w:eastAsia="Times New Roman" w:hAnsi="Times New Roman" w:cs="Times New Roman"/>
          <w:sz w:val="28"/>
          <w:szCs w:val="28"/>
        </w:rPr>
        <w:t xml:space="preserve"> сентябре</w:t>
      </w:r>
      <w:r>
        <w:rPr>
          <w:rFonts w:ascii="Times New Roman" w:eastAsia="Times New Roman" w:hAnsi="Times New Roman" w:cs="Times New Roman"/>
          <w:sz w:val="28"/>
          <w:szCs w:val="28"/>
        </w:rPr>
        <w:t>, все учащиеся сдали ОГЭ и получили аттестаты.</w:t>
      </w:r>
      <w:r w:rsidRPr="0035343F">
        <w:rPr>
          <w:rFonts w:ascii="Times New Roman" w:eastAsia="Times New Roman" w:hAnsi="Times New Roman" w:cs="Times New Roman"/>
          <w:sz w:val="28"/>
          <w:szCs w:val="28"/>
        </w:rPr>
        <w:t xml:space="preserve"> </w:t>
      </w:r>
    </w:p>
    <w:p w:rsidR="005E130A" w:rsidRPr="005B01DC" w:rsidRDefault="0035343F" w:rsidP="00610010">
      <w:pPr>
        <w:spacing w:after="0" w:line="240" w:lineRule="atLeast"/>
        <w:contextualSpacing/>
        <w:jc w:val="both"/>
        <w:rPr>
          <w:rFonts w:ascii="Times New Roman" w:eastAsia="Calibri" w:hAnsi="Times New Roman" w:cs="Times New Roman"/>
          <w:sz w:val="28"/>
          <w:szCs w:val="28"/>
          <w:lang w:eastAsia="en-US"/>
        </w:rPr>
      </w:pPr>
      <w:r w:rsidRPr="003534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E130A" w:rsidRPr="005B01DC">
        <w:rPr>
          <w:rFonts w:ascii="Times New Roman" w:eastAsia="Calibri" w:hAnsi="Times New Roman" w:cs="Times New Roman"/>
          <w:sz w:val="28"/>
          <w:szCs w:val="28"/>
          <w:lang w:eastAsia="en-US"/>
        </w:rPr>
        <w:t>Бесспорно, ключевым фактором обеспечения высокого уровня образовательных достижений учащихся является качество педагогических кадров.</w:t>
      </w:r>
    </w:p>
    <w:p w:rsidR="00443D71" w:rsidRPr="005B01DC"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Укомплектованность кадрами в системе общего образования города </w:t>
      </w:r>
      <w:r w:rsidR="0035343F">
        <w:rPr>
          <w:rFonts w:ascii="Times New Roman" w:eastAsia="Calibri" w:hAnsi="Times New Roman" w:cs="Times New Roman"/>
          <w:sz w:val="28"/>
          <w:szCs w:val="28"/>
          <w:lang w:eastAsia="en-US"/>
        </w:rPr>
        <w:t xml:space="preserve">Алейска </w:t>
      </w:r>
      <w:r w:rsidRPr="005B01DC">
        <w:rPr>
          <w:rFonts w:ascii="Times New Roman" w:eastAsia="Calibri" w:hAnsi="Times New Roman" w:cs="Times New Roman"/>
          <w:sz w:val="28"/>
          <w:szCs w:val="28"/>
          <w:lang w:eastAsia="en-US"/>
        </w:rPr>
        <w:t xml:space="preserve"> в последние три года составляет 97%. Дефицит педагогических кадров в общеобразовательных учреждениях города на начало учебного года составляет не более 3% от общего количества имеющихся штатных единиц.</w:t>
      </w:r>
    </w:p>
    <w:p w:rsidR="0035343F"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 условиях перехода школ на односменный режим работы, введения второго обязательного иностранного языка резко увеличилась потребность в учителях начальных классов, английского и немецкого языков, математики, русского языка и литературы, информатики, технологии для мальчиков и др. </w:t>
      </w:r>
      <w:r w:rsidR="0035343F">
        <w:rPr>
          <w:rFonts w:ascii="Times New Roman" w:eastAsia="Calibri" w:hAnsi="Times New Roman" w:cs="Times New Roman"/>
          <w:sz w:val="28"/>
          <w:szCs w:val="28"/>
          <w:lang w:eastAsia="en-US"/>
        </w:rPr>
        <w:t xml:space="preserve">    </w:t>
      </w:r>
    </w:p>
    <w:p w:rsidR="00443D71" w:rsidRPr="005B01DC"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Причинами образования вакансий являются ротация кадров, увольнение учителей в связи с </w:t>
      </w:r>
      <w:r w:rsidR="0035343F">
        <w:rPr>
          <w:rFonts w:ascii="Times New Roman" w:eastAsia="Calibri" w:hAnsi="Times New Roman" w:cs="Times New Roman"/>
          <w:sz w:val="28"/>
          <w:szCs w:val="28"/>
          <w:lang w:eastAsia="en-US"/>
        </w:rPr>
        <w:t>выходом на пенсию</w:t>
      </w:r>
      <w:r w:rsidRPr="005B01DC">
        <w:rPr>
          <w:rFonts w:ascii="Times New Roman" w:eastAsia="Calibri" w:hAnsi="Times New Roman" w:cs="Times New Roman"/>
          <w:sz w:val="28"/>
          <w:szCs w:val="28"/>
          <w:lang w:eastAsia="en-US"/>
        </w:rPr>
        <w:t>, создание новых рабочих мест по причине увеличения числа обучающихся</w:t>
      </w:r>
      <w:r w:rsidR="0035343F">
        <w:rPr>
          <w:rFonts w:ascii="Times New Roman" w:eastAsia="Calibri" w:hAnsi="Times New Roman" w:cs="Times New Roman"/>
          <w:sz w:val="28"/>
          <w:szCs w:val="28"/>
          <w:lang w:eastAsia="en-US"/>
        </w:rPr>
        <w:t>.</w:t>
      </w:r>
      <w:r w:rsidRPr="005B01DC">
        <w:rPr>
          <w:rFonts w:ascii="Times New Roman" w:eastAsia="Calibri" w:hAnsi="Times New Roman" w:cs="Times New Roman"/>
          <w:sz w:val="28"/>
          <w:szCs w:val="28"/>
          <w:lang w:eastAsia="en-US"/>
        </w:rPr>
        <w:t xml:space="preserve"> </w:t>
      </w:r>
      <w:r w:rsidR="0035343F">
        <w:rPr>
          <w:rFonts w:ascii="Times New Roman" w:eastAsia="Calibri" w:hAnsi="Times New Roman" w:cs="Times New Roman"/>
          <w:sz w:val="28"/>
          <w:szCs w:val="28"/>
          <w:lang w:eastAsia="en-US"/>
        </w:rPr>
        <w:t>6</w:t>
      </w:r>
      <w:r w:rsidRPr="005B01DC">
        <w:rPr>
          <w:rFonts w:ascii="Times New Roman" w:eastAsia="Calibri" w:hAnsi="Times New Roman" w:cs="Times New Roman"/>
          <w:sz w:val="28"/>
          <w:szCs w:val="28"/>
          <w:lang w:eastAsia="en-US"/>
        </w:rPr>
        <w:t xml:space="preserve"> вакансий были закрыты путём перераспределения нагрузки между квалифицированными специалистами в рамках внутреннего совмещения, привлечения студентов старших курсов ФГБОУ </w:t>
      </w:r>
      <w:proofErr w:type="gramStart"/>
      <w:r w:rsidRPr="005B01DC">
        <w:rPr>
          <w:rFonts w:ascii="Times New Roman" w:eastAsia="Calibri" w:hAnsi="Times New Roman" w:cs="Times New Roman"/>
          <w:sz w:val="28"/>
          <w:szCs w:val="28"/>
          <w:lang w:eastAsia="en-US"/>
        </w:rPr>
        <w:t>ВО</w:t>
      </w:r>
      <w:proofErr w:type="gramEnd"/>
      <w:r w:rsidRPr="005B01DC">
        <w:rPr>
          <w:rFonts w:ascii="Times New Roman" w:eastAsia="Calibri" w:hAnsi="Times New Roman" w:cs="Times New Roman"/>
          <w:sz w:val="28"/>
          <w:szCs w:val="28"/>
          <w:lang w:eastAsia="en-US"/>
        </w:rPr>
        <w:t xml:space="preserve"> «Алтайский государственный педагогический университет».  </w:t>
      </w:r>
    </w:p>
    <w:p w:rsidR="00517BAE" w:rsidRDefault="00517BAE"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p>
    <w:p w:rsidR="00517BAE"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условиях внедрения профессиональных стандартов осуществляется мониторинг уровня квалификации педагогических и руководящих кадров.</w:t>
      </w:r>
    </w:p>
    <w:tbl>
      <w:tblPr>
        <w:tblpPr w:leftFromText="180" w:rightFromText="180" w:vertAnchor="text" w:horzAnchor="margin" w:tblpX="-1026" w:tblpY="518"/>
        <w:tblW w:w="10314" w:type="dxa"/>
        <w:tblCellMar>
          <w:left w:w="0" w:type="dxa"/>
          <w:right w:w="0" w:type="dxa"/>
        </w:tblCellMar>
        <w:tblLook w:val="01E0" w:firstRow="1" w:lastRow="1" w:firstColumn="1" w:lastColumn="1" w:noHBand="0" w:noVBand="0"/>
      </w:tblPr>
      <w:tblGrid>
        <w:gridCol w:w="2235"/>
        <w:gridCol w:w="1084"/>
        <w:gridCol w:w="6"/>
        <w:gridCol w:w="1157"/>
        <w:gridCol w:w="6"/>
        <w:gridCol w:w="1100"/>
        <w:gridCol w:w="6"/>
        <w:gridCol w:w="1202"/>
        <w:gridCol w:w="6"/>
        <w:gridCol w:w="1528"/>
        <w:gridCol w:w="1984"/>
      </w:tblGrid>
      <w:tr w:rsidR="00517BAE" w:rsidRPr="00517BAE" w:rsidTr="00553FA8">
        <w:trPr>
          <w:trHeight w:val="425"/>
        </w:trPr>
        <w:tc>
          <w:tcPr>
            <w:tcW w:w="2235" w:type="dxa"/>
            <w:vMerge w:val="restar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 </w:t>
            </w:r>
          </w:p>
        </w:tc>
        <w:tc>
          <w:tcPr>
            <w:tcW w:w="2247" w:type="dxa"/>
            <w:gridSpan w:val="3"/>
            <w:tcBorders>
              <w:top w:val="single" w:sz="8" w:space="0" w:color="000000"/>
              <w:left w:val="single" w:sz="12"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b/>
                <w:bCs/>
                <w:color w:val="000000"/>
                <w:kern w:val="24"/>
                <w:sz w:val="24"/>
                <w:szCs w:val="24"/>
              </w:rPr>
              <w:t>2015-2016</w:t>
            </w:r>
          </w:p>
        </w:tc>
        <w:tc>
          <w:tcPr>
            <w:tcW w:w="2314" w:type="dxa"/>
            <w:gridSpan w:val="4"/>
            <w:tcBorders>
              <w:top w:val="single" w:sz="8" w:space="0" w:color="000000"/>
              <w:left w:val="single" w:sz="12"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b/>
                <w:bCs/>
                <w:color w:val="000000"/>
                <w:kern w:val="24"/>
                <w:sz w:val="24"/>
                <w:szCs w:val="24"/>
              </w:rPr>
              <w:t>2016-2017</w:t>
            </w:r>
          </w:p>
        </w:tc>
        <w:tc>
          <w:tcPr>
            <w:tcW w:w="3518" w:type="dxa"/>
            <w:gridSpan w:val="3"/>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b/>
                <w:bCs/>
                <w:color w:val="000000"/>
                <w:kern w:val="24"/>
                <w:sz w:val="24"/>
                <w:szCs w:val="24"/>
              </w:rPr>
              <w:t>2017-2018</w:t>
            </w:r>
          </w:p>
        </w:tc>
      </w:tr>
      <w:tr w:rsidR="00517BAE" w:rsidRPr="00517BAE" w:rsidTr="00553FA8">
        <w:trPr>
          <w:trHeight w:val="425"/>
        </w:trPr>
        <w:tc>
          <w:tcPr>
            <w:tcW w:w="2235" w:type="dxa"/>
            <w:vMerge/>
            <w:tcBorders>
              <w:top w:val="single" w:sz="8" w:space="0" w:color="000000"/>
              <w:left w:val="single" w:sz="8" w:space="0" w:color="000000"/>
              <w:bottom w:val="single" w:sz="8" w:space="0" w:color="000000"/>
              <w:right w:val="single" w:sz="12" w:space="0" w:color="000000"/>
            </w:tcBorders>
            <w:shd w:val="clear" w:color="auto" w:fill="auto"/>
            <w:vAlign w:val="center"/>
            <w:hideMark/>
          </w:tcPr>
          <w:p w:rsidR="00517BAE" w:rsidRPr="00517BAE" w:rsidRDefault="00517BAE" w:rsidP="00553FA8">
            <w:pPr>
              <w:spacing w:after="0" w:line="240" w:lineRule="auto"/>
              <w:rPr>
                <w:rFonts w:ascii="Arial" w:eastAsia="Times New Roman" w:hAnsi="Arial" w:cs="Arial"/>
                <w:sz w:val="24"/>
                <w:szCs w:val="24"/>
              </w:rPr>
            </w:pPr>
          </w:p>
        </w:tc>
        <w:tc>
          <w:tcPr>
            <w:tcW w:w="1084"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Учителя</w:t>
            </w:r>
          </w:p>
        </w:tc>
        <w:tc>
          <w:tcPr>
            <w:tcW w:w="1163" w:type="dxa"/>
            <w:gridSpan w:val="2"/>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Педагоги</w:t>
            </w:r>
          </w:p>
        </w:tc>
        <w:tc>
          <w:tcPr>
            <w:tcW w:w="1106" w:type="dxa"/>
            <w:gridSpan w:val="2"/>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Учителя</w:t>
            </w:r>
          </w:p>
        </w:tc>
        <w:tc>
          <w:tcPr>
            <w:tcW w:w="1208" w:type="dxa"/>
            <w:gridSpan w:val="2"/>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Педагоги</w:t>
            </w:r>
          </w:p>
        </w:tc>
        <w:tc>
          <w:tcPr>
            <w:tcW w:w="1534" w:type="dxa"/>
            <w:gridSpan w:val="2"/>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Учителя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Педагоги</w:t>
            </w:r>
          </w:p>
        </w:tc>
      </w:tr>
      <w:tr w:rsidR="00517BAE" w:rsidRPr="00517BAE" w:rsidTr="00553FA8">
        <w:trPr>
          <w:trHeight w:val="599"/>
        </w:trPr>
        <w:tc>
          <w:tcPr>
            <w:tcW w:w="2235"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Общее количество</w:t>
            </w:r>
          </w:p>
        </w:tc>
        <w:tc>
          <w:tcPr>
            <w:tcW w:w="1084"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173</w:t>
            </w:r>
          </w:p>
        </w:tc>
        <w:tc>
          <w:tcPr>
            <w:tcW w:w="1163" w:type="dxa"/>
            <w:gridSpan w:val="2"/>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181</w:t>
            </w:r>
          </w:p>
        </w:tc>
        <w:tc>
          <w:tcPr>
            <w:tcW w:w="1106" w:type="dxa"/>
            <w:gridSpan w:val="2"/>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175</w:t>
            </w:r>
          </w:p>
        </w:tc>
        <w:tc>
          <w:tcPr>
            <w:tcW w:w="1208" w:type="dxa"/>
            <w:gridSpan w:val="2"/>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179</w:t>
            </w:r>
          </w:p>
        </w:tc>
        <w:tc>
          <w:tcPr>
            <w:tcW w:w="1534" w:type="dxa"/>
            <w:gridSpan w:val="2"/>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185</w:t>
            </w:r>
          </w:p>
        </w:tc>
        <w:tc>
          <w:tcPr>
            <w:tcW w:w="1984"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175</w:t>
            </w:r>
          </w:p>
        </w:tc>
      </w:tr>
      <w:tr w:rsidR="00517BAE" w:rsidRPr="00517BAE" w:rsidTr="00553FA8">
        <w:trPr>
          <w:trHeight w:val="666"/>
        </w:trPr>
        <w:tc>
          <w:tcPr>
            <w:tcW w:w="2235" w:type="dxa"/>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 xml:space="preserve"> Имеющие категории</w:t>
            </w:r>
          </w:p>
        </w:tc>
        <w:tc>
          <w:tcPr>
            <w:tcW w:w="1090" w:type="dxa"/>
            <w:gridSpan w:val="2"/>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156</w:t>
            </w:r>
          </w:p>
        </w:tc>
        <w:tc>
          <w:tcPr>
            <w:tcW w:w="1163" w:type="dxa"/>
            <w:gridSpan w:val="2"/>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164</w:t>
            </w:r>
          </w:p>
        </w:tc>
        <w:tc>
          <w:tcPr>
            <w:tcW w:w="1106" w:type="dxa"/>
            <w:gridSpan w:val="2"/>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153</w:t>
            </w:r>
          </w:p>
        </w:tc>
        <w:tc>
          <w:tcPr>
            <w:tcW w:w="1208" w:type="dxa"/>
            <w:gridSpan w:val="2"/>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128</w:t>
            </w:r>
          </w:p>
        </w:tc>
        <w:tc>
          <w:tcPr>
            <w:tcW w:w="1528"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162</w:t>
            </w:r>
          </w:p>
        </w:tc>
        <w:tc>
          <w:tcPr>
            <w:tcW w:w="1984"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121</w:t>
            </w:r>
          </w:p>
        </w:tc>
      </w:tr>
      <w:tr w:rsidR="00517BAE" w:rsidRPr="00517BAE" w:rsidTr="00553FA8">
        <w:trPr>
          <w:trHeight w:val="425"/>
        </w:trPr>
        <w:tc>
          <w:tcPr>
            <w:tcW w:w="2235"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both"/>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 с категорией</w:t>
            </w:r>
          </w:p>
        </w:tc>
        <w:tc>
          <w:tcPr>
            <w:tcW w:w="1090" w:type="dxa"/>
            <w:gridSpan w:val="2"/>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90,2%</w:t>
            </w:r>
          </w:p>
        </w:tc>
        <w:tc>
          <w:tcPr>
            <w:tcW w:w="1163" w:type="dxa"/>
            <w:gridSpan w:val="2"/>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90,6%</w:t>
            </w:r>
          </w:p>
        </w:tc>
        <w:tc>
          <w:tcPr>
            <w:tcW w:w="1106" w:type="dxa"/>
            <w:gridSpan w:val="2"/>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87,4%</w:t>
            </w:r>
          </w:p>
        </w:tc>
        <w:tc>
          <w:tcPr>
            <w:tcW w:w="1208" w:type="dxa"/>
            <w:gridSpan w:val="2"/>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71,5%</w:t>
            </w:r>
          </w:p>
        </w:tc>
        <w:tc>
          <w:tcPr>
            <w:tcW w:w="1528"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87,6%</w:t>
            </w:r>
          </w:p>
        </w:tc>
        <w:tc>
          <w:tcPr>
            <w:tcW w:w="1984"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69,1%</w:t>
            </w:r>
          </w:p>
        </w:tc>
      </w:tr>
      <w:tr w:rsidR="00517BAE" w:rsidRPr="00517BAE" w:rsidTr="00553FA8">
        <w:trPr>
          <w:trHeight w:val="626"/>
        </w:trPr>
        <w:tc>
          <w:tcPr>
            <w:tcW w:w="2235" w:type="dxa"/>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lastRenderedPageBreak/>
              <w:t>Не имеющие категории</w:t>
            </w:r>
          </w:p>
        </w:tc>
        <w:tc>
          <w:tcPr>
            <w:tcW w:w="1090" w:type="dxa"/>
            <w:gridSpan w:val="2"/>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17</w:t>
            </w:r>
          </w:p>
        </w:tc>
        <w:tc>
          <w:tcPr>
            <w:tcW w:w="1163" w:type="dxa"/>
            <w:gridSpan w:val="2"/>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17</w:t>
            </w:r>
          </w:p>
        </w:tc>
        <w:tc>
          <w:tcPr>
            <w:tcW w:w="1106" w:type="dxa"/>
            <w:gridSpan w:val="2"/>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22</w:t>
            </w:r>
          </w:p>
        </w:tc>
        <w:tc>
          <w:tcPr>
            <w:tcW w:w="1208" w:type="dxa"/>
            <w:gridSpan w:val="2"/>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51</w:t>
            </w:r>
          </w:p>
        </w:tc>
        <w:tc>
          <w:tcPr>
            <w:tcW w:w="1528"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23</w:t>
            </w:r>
          </w:p>
        </w:tc>
        <w:tc>
          <w:tcPr>
            <w:tcW w:w="1984"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54</w:t>
            </w:r>
          </w:p>
        </w:tc>
      </w:tr>
      <w:tr w:rsidR="00517BAE" w:rsidRPr="00517BAE" w:rsidTr="00553FA8">
        <w:trPr>
          <w:trHeight w:val="531"/>
        </w:trPr>
        <w:tc>
          <w:tcPr>
            <w:tcW w:w="2235"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 без категории</w:t>
            </w:r>
          </w:p>
        </w:tc>
        <w:tc>
          <w:tcPr>
            <w:tcW w:w="1090" w:type="dxa"/>
            <w:gridSpan w:val="2"/>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9,8%</w:t>
            </w:r>
          </w:p>
        </w:tc>
        <w:tc>
          <w:tcPr>
            <w:tcW w:w="1163" w:type="dxa"/>
            <w:gridSpan w:val="2"/>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9,4%</w:t>
            </w:r>
          </w:p>
        </w:tc>
        <w:tc>
          <w:tcPr>
            <w:tcW w:w="1106" w:type="dxa"/>
            <w:gridSpan w:val="2"/>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12,6%</w:t>
            </w:r>
          </w:p>
        </w:tc>
        <w:tc>
          <w:tcPr>
            <w:tcW w:w="1208" w:type="dxa"/>
            <w:gridSpan w:val="2"/>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28,5%</w:t>
            </w:r>
          </w:p>
        </w:tc>
        <w:tc>
          <w:tcPr>
            <w:tcW w:w="1528"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12,4%</w:t>
            </w:r>
          </w:p>
        </w:tc>
        <w:tc>
          <w:tcPr>
            <w:tcW w:w="1984"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30,9%</w:t>
            </w:r>
          </w:p>
        </w:tc>
      </w:tr>
      <w:tr w:rsidR="00517BAE" w:rsidRPr="00517BAE" w:rsidTr="00553FA8">
        <w:trPr>
          <w:trHeight w:val="799"/>
        </w:trPr>
        <w:tc>
          <w:tcPr>
            <w:tcW w:w="2235" w:type="dxa"/>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Аттестовано на первую категорию</w:t>
            </w:r>
          </w:p>
        </w:tc>
        <w:tc>
          <w:tcPr>
            <w:tcW w:w="1090" w:type="dxa"/>
            <w:gridSpan w:val="2"/>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17</w:t>
            </w:r>
          </w:p>
        </w:tc>
        <w:tc>
          <w:tcPr>
            <w:tcW w:w="1163" w:type="dxa"/>
            <w:gridSpan w:val="2"/>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18</w:t>
            </w:r>
          </w:p>
        </w:tc>
        <w:tc>
          <w:tcPr>
            <w:tcW w:w="1106" w:type="dxa"/>
            <w:gridSpan w:val="2"/>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11</w:t>
            </w:r>
          </w:p>
        </w:tc>
        <w:tc>
          <w:tcPr>
            <w:tcW w:w="1208" w:type="dxa"/>
            <w:gridSpan w:val="2"/>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13</w:t>
            </w:r>
          </w:p>
        </w:tc>
        <w:tc>
          <w:tcPr>
            <w:tcW w:w="1528"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18</w:t>
            </w:r>
          </w:p>
        </w:tc>
        <w:tc>
          <w:tcPr>
            <w:tcW w:w="1984"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19</w:t>
            </w:r>
          </w:p>
        </w:tc>
      </w:tr>
      <w:tr w:rsidR="00517BAE" w:rsidRPr="00517BAE" w:rsidTr="00553FA8">
        <w:trPr>
          <w:trHeight w:val="820"/>
        </w:trPr>
        <w:tc>
          <w:tcPr>
            <w:tcW w:w="2235"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Аттестовано на высшую категорию</w:t>
            </w:r>
          </w:p>
        </w:tc>
        <w:tc>
          <w:tcPr>
            <w:tcW w:w="1090" w:type="dxa"/>
            <w:gridSpan w:val="2"/>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11</w:t>
            </w:r>
          </w:p>
        </w:tc>
        <w:tc>
          <w:tcPr>
            <w:tcW w:w="1163" w:type="dxa"/>
            <w:gridSpan w:val="2"/>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8</w:t>
            </w:r>
          </w:p>
        </w:tc>
        <w:tc>
          <w:tcPr>
            <w:tcW w:w="1106" w:type="dxa"/>
            <w:gridSpan w:val="2"/>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20</w:t>
            </w:r>
          </w:p>
        </w:tc>
        <w:tc>
          <w:tcPr>
            <w:tcW w:w="1208" w:type="dxa"/>
            <w:gridSpan w:val="2"/>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12</w:t>
            </w:r>
          </w:p>
        </w:tc>
        <w:tc>
          <w:tcPr>
            <w:tcW w:w="1528"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23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21</w:t>
            </w:r>
          </w:p>
        </w:tc>
      </w:tr>
      <w:tr w:rsidR="00517BAE" w:rsidRPr="00517BAE" w:rsidTr="00553FA8">
        <w:trPr>
          <w:trHeight w:val="819"/>
        </w:trPr>
        <w:tc>
          <w:tcPr>
            <w:tcW w:w="2235"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Всего аттестовано</w:t>
            </w:r>
          </w:p>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на категории</w:t>
            </w:r>
          </w:p>
        </w:tc>
        <w:tc>
          <w:tcPr>
            <w:tcW w:w="2253" w:type="dxa"/>
            <w:gridSpan w:val="4"/>
            <w:tcBorders>
              <w:top w:val="single" w:sz="8" w:space="0" w:color="000000"/>
              <w:left w:val="single" w:sz="12"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54</w:t>
            </w:r>
          </w:p>
        </w:tc>
        <w:tc>
          <w:tcPr>
            <w:tcW w:w="2308" w:type="dxa"/>
            <w:gridSpan w:val="3"/>
            <w:tcBorders>
              <w:top w:val="single" w:sz="8" w:space="0" w:color="000000"/>
              <w:left w:val="single" w:sz="12"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56</w:t>
            </w:r>
          </w:p>
        </w:tc>
        <w:tc>
          <w:tcPr>
            <w:tcW w:w="3518" w:type="dxa"/>
            <w:gridSpan w:val="3"/>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17BAE" w:rsidRPr="00517BAE" w:rsidRDefault="00517BAE" w:rsidP="00553FA8">
            <w:pPr>
              <w:spacing w:after="0" w:line="240" w:lineRule="auto"/>
              <w:jc w:val="center"/>
              <w:rPr>
                <w:rFonts w:ascii="Arial" w:eastAsia="Times New Roman" w:hAnsi="Arial" w:cs="Arial"/>
                <w:sz w:val="24"/>
                <w:szCs w:val="24"/>
              </w:rPr>
            </w:pPr>
            <w:r w:rsidRPr="00517BAE">
              <w:rPr>
                <w:rFonts w:ascii="Times New Roman" w:eastAsia="Times New Roman" w:hAnsi="Times New Roman" w:cs="Times New Roman"/>
                <w:color w:val="000000"/>
                <w:kern w:val="24"/>
                <w:sz w:val="24"/>
                <w:szCs w:val="24"/>
              </w:rPr>
              <w:t>81</w:t>
            </w:r>
          </w:p>
        </w:tc>
      </w:tr>
    </w:tbl>
    <w:p w:rsidR="00D5024D" w:rsidRPr="005B01DC" w:rsidRDefault="00D5024D"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p>
    <w:p w:rsidR="00443D71" w:rsidRPr="005B01DC"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Осуществляются меры социальной поддержки работников системы общего образования. В 2017 учебном году количество молодых педагогов, приступивших к работе в муниципальных образовательных организациях, составило </w:t>
      </w:r>
      <w:r w:rsidR="0047443D">
        <w:rPr>
          <w:rFonts w:ascii="Times New Roman" w:eastAsia="Calibri" w:hAnsi="Times New Roman" w:cs="Times New Roman"/>
          <w:sz w:val="28"/>
          <w:szCs w:val="28"/>
          <w:lang w:eastAsia="en-US"/>
        </w:rPr>
        <w:t>2</w:t>
      </w:r>
      <w:r w:rsidRPr="005B01DC">
        <w:rPr>
          <w:rFonts w:ascii="Times New Roman" w:eastAsia="Calibri" w:hAnsi="Times New Roman" w:cs="Times New Roman"/>
          <w:sz w:val="28"/>
          <w:szCs w:val="28"/>
          <w:lang w:eastAsia="en-US"/>
        </w:rPr>
        <w:t xml:space="preserve"> человек</w:t>
      </w:r>
      <w:r w:rsidR="0047443D">
        <w:rPr>
          <w:rFonts w:ascii="Times New Roman" w:eastAsia="Calibri" w:hAnsi="Times New Roman" w:cs="Times New Roman"/>
          <w:sz w:val="28"/>
          <w:szCs w:val="28"/>
          <w:lang w:eastAsia="en-US"/>
        </w:rPr>
        <w:t>а</w:t>
      </w:r>
      <w:r w:rsidRPr="005B01DC">
        <w:rPr>
          <w:rFonts w:ascii="Times New Roman" w:eastAsia="Calibri" w:hAnsi="Times New Roman" w:cs="Times New Roman"/>
          <w:sz w:val="28"/>
          <w:szCs w:val="28"/>
          <w:lang w:eastAsia="en-US"/>
        </w:rPr>
        <w:t xml:space="preserve"> (в 2016 году – 1 человек), из них </w:t>
      </w:r>
      <w:r w:rsidR="0047443D">
        <w:rPr>
          <w:rFonts w:ascii="Times New Roman" w:eastAsia="Calibri" w:hAnsi="Times New Roman" w:cs="Times New Roman"/>
          <w:sz w:val="28"/>
          <w:szCs w:val="28"/>
          <w:lang w:eastAsia="en-US"/>
        </w:rPr>
        <w:t>2</w:t>
      </w:r>
      <w:r w:rsidRPr="005B01DC">
        <w:rPr>
          <w:rFonts w:ascii="Times New Roman" w:eastAsia="Calibri" w:hAnsi="Times New Roman" w:cs="Times New Roman"/>
          <w:sz w:val="28"/>
          <w:szCs w:val="28"/>
          <w:lang w:eastAsia="en-US"/>
        </w:rPr>
        <w:t xml:space="preserve"> получили единовременную выплату в размере 1</w:t>
      </w:r>
      <w:r w:rsidR="0047443D">
        <w:rPr>
          <w:rFonts w:ascii="Times New Roman" w:eastAsia="Calibri" w:hAnsi="Times New Roman" w:cs="Times New Roman"/>
          <w:sz w:val="28"/>
          <w:szCs w:val="28"/>
          <w:lang w:eastAsia="en-US"/>
        </w:rPr>
        <w:t>5</w:t>
      </w:r>
      <w:r w:rsidRPr="005B01DC">
        <w:rPr>
          <w:rFonts w:ascii="Times New Roman" w:eastAsia="Calibri" w:hAnsi="Times New Roman" w:cs="Times New Roman"/>
          <w:sz w:val="28"/>
          <w:szCs w:val="28"/>
          <w:lang w:eastAsia="en-US"/>
        </w:rPr>
        <w:t xml:space="preserve"> тысяч рублей. В течение первых трех лет работы молодым специалистам осуществляются ежемесячные доплаты:               в первый год работы - 30%, второй год - 20%, третий год - 10%. Эффективно работает Ассоциация молодых педагогов, организовано участие в конкурсах профессионального мастерства, работает школа шефства-наставничества</w:t>
      </w:r>
      <w:r w:rsidR="0047443D">
        <w:rPr>
          <w:rFonts w:ascii="Times New Roman" w:eastAsia="Calibri" w:hAnsi="Times New Roman" w:cs="Times New Roman"/>
          <w:sz w:val="28"/>
          <w:szCs w:val="28"/>
          <w:lang w:eastAsia="en-US"/>
        </w:rPr>
        <w:t>.</w:t>
      </w:r>
    </w:p>
    <w:p w:rsidR="00443D71" w:rsidRPr="005B01DC"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значительно возрос заказ общества на инклюзивное образование.</w:t>
      </w:r>
    </w:p>
    <w:p w:rsidR="005E130A" w:rsidRPr="005B01DC"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Поставлена задача создания образовательного пространства для комфортного и эффективного совместного обучения разных детей.</w:t>
      </w:r>
    </w:p>
    <w:p w:rsidR="00B63896" w:rsidRPr="005B01DC" w:rsidRDefault="005E130A"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В муниципальной системе образования реализуются различные модели обучения и воспитания детей с ограниченными возможностями здоровья и детей-инвалидов.</w:t>
      </w:r>
    </w:p>
    <w:p w:rsidR="0047443D" w:rsidRPr="0047443D" w:rsidRDefault="0047443D" w:rsidP="00610010">
      <w:pPr>
        <w:spacing w:after="200" w:line="24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443D">
        <w:rPr>
          <w:rFonts w:ascii="Times New Roman" w:eastAsia="Times New Roman" w:hAnsi="Times New Roman" w:cs="Times New Roman"/>
          <w:sz w:val="28"/>
          <w:szCs w:val="28"/>
        </w:rPr>
        <w:t>В городе созданы специальные условия для обучения детей – инвалидов и детей с ограниченными  возможностями  здоровья,  а  именно:  выбор  форм  и  программ обучения,  организация  государственной  итоговой  аттестации  в  щадящем  режиме, обеспечено психолого-педагогическое сопровождение.</w:t>
      </w:r>
    </w:p>
    <w:p w:rsidR="0047443D" w:rsidRPr="0047443D" w:rsidRDefault="0047443D" w:rsidP="00610010">
      <w:pPr>
        <w:spacing w:after="200" w:line="24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47443D">
        <w:rPr>
          <w:rFonts w:ascii="Times New Roman" w:eastAsia="Times New Roman" w:hAnsi="Times New Roman" w:cs="Times New Roman"/>
          <w:sz w:val="28"/>
          <w:szCs w:val="28"/>
        </w:rPr>
        <w:t xml:space="preserve">Все общеобразовательные организации реализуют адаптированные общеобразовательные программы для обучающихся с задержкой психического развития и для детей с умственной отсталостью. </w:t>
      </w:r>
      <w:proofErr w:type="gramEnd"/>
    </w:p>
    <w:p w:rsidR="0047443D" w:rsidRPr="0047443D" w:rsidRDefault="0047443D" w:rsidP="00610010">
      <w:pPr>
        <w:spacing w:after="200" w:line="240" w:lineRule="atLeast"/>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 xml:space="preserve">           </w:t>
      </w:r>
      <w:r w:rsidRPr="0047443D">
        <w:rPr>
          <w:rFonts w:ascii="Times New Roman" w:eastAsia="Times New Roman" w:hAnsi="Times New Roman" w:cs="Times New Roman"/>
          <w:sz w:val="28"/>
          <w:szCs w:val="28"/>
        </w:rPr>
        <w:t xml:space="preserve">В ОО обучаются 19 детей-инвалидов. </w:t>
      </w:r>
      <w:r w:rsidRPr="0047443D">
        <w:rPr>
          <w:rFonts w:ascii="Times New Roman" w:eastAsia="Times New Roman" w:hAnsi="Times New Roman" w:cs="Times New Roman"/>
          <w:spacing w:val="-2"/>
          <w:sz w:val="28"/>
          <w:szCs w:val="28"/>
        </w:rPr>
        <w:t xml:space="preserve">Удельный вес детей-инвалидов, детей с ограниченными возможностями здоровья, обучающихся совместно с другими учащимися (в инклюзивных условиях) в общеобразовательных организациях, от общего числа обучающихся детей-инвалидов, детей с ограниченными возможностями здоровья составляет 76% (2016/2017 учебный год – 69,9%). </w:t>
      </w:r>
    </w:p>
    <w:p w:rsidR="0047443D" w:rsidRPr="0047443D" w:rsidRDefault="0047443D" w:rsidP="00610010">
      <w:pPr>
        <w:spacing w:after="200" w:line="24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47443D">
        <w:rPr>
          <w:rFonts w:ascii="Times New Roman" w:eastAsia="Times New Roman" w:hAnsi="Times New Roman" w:cs="Times New Roman"/>
          <w:sz w:val="28"/>
          <w:szCs w:val="28"/>
        </w:rPr>
        <w:t xml:space="preserve">В общеобразовательных организациях в текущем учебном году 7 учащихся 1-х классов </w:t>
      </w:r>
      <w:proofErr w:type="gramStart"/>
      <w:r w:rsidRPr="0047443D">
        <w:rPr>
          <w:rFonts w:ascii="Times New Roman" w:eastAsia="Times New Roman" w:hAnsi="Times New Roman" w:cs="Times New Roman"/>
          <w:sz w:val="28"/>
          <w:szCs w:val="28"/>
        </w:rPr>
        <w:t>обучались по ФГОС ОВЗ для обучающихся с ОВЗ из них 6 детей обучались</w:t>
      </w:r>
      <w:proofErr w:type="gramEnd"/>
      <w:r w:rsidRPr="0047443D">
        <w:rPr>
          <w:rFonts w:ascii="Times New Roman" w:eastAsia="Times New Roman" w:hAnsi="Times New Roman" w:cs="Times New Roman"/>
          <w:sz w:val="28"/>
          <w:szCs w:val="28"/>
        </w:rPr>
        <w:t xml:space="preserve"> инклюзивно. В условиях инклюзии обучаются учащиеся с  нарушениями речи – 3 ребенка, с нарушением опорно-двигательного аппарата - 1, задержкой психического развития – 2.</w:t>
      </w:r>
    </w:p>
    <w:p w:rsidR="0047443D" w:rsidRPr="0047443D" w:rsidRDefault="0047443D" w:rsidP="00610010">
      <w:pPr>
        <w:spacing w:after="200" w:line="24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443D">
        <w:rPr>
          <w:rFonts w:ascii="Times New Roman" w:eastAsia="Times New Roman" w:hAnsi="Times New Roman" w:cs="Times New Roman"/>
          <w:sz w:val="28"/>
          <w:szCs w:val="28"/>
        </w:rPr>
        <w:t xml:space="preserve">За время работы ТПМПК в период с 25.08.2017 по 30.05.2018 обследование прошли 47 детей школьного возраста, всем им определена дальнейшая программа обучения. </w:t>
      </w:r>
    </w:p>
    <w:p w:rsidR="0047443D" w:rsidRPr="0047443D" w:rsidRDefault="0047443D" w:rsidP="00610010">
      <w:pPr>
        <w:spacing w:after="200" w:line="240" w:lineRule="atLeast"/>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shd w:val="clear" w:color="auto" w:fill="FFFFFF"/>
        </w:rPr>
        <w:t xml:space="preserve">            </w:t>
      </w:r>
      <w:r w:rsidRPr="0047443D">
        <w:rPr>
          <w:rFonts w:ascii="Times New Roman" w:eastAsia="Times New Roman" w:hAnsi="Times New Roman" w:cs="Times New Roman"/>
          <w:sz w:val="28"/>
          <w:szCs w:val="28"/>
          <w:shd w:val="clear" w:color="auto" w:fill="FFFFFF"/>
        </w:rPr>
        <w:t xml:space="preserve">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r w:rsidRPr="0047443D">
        <w:rPr>
          <w:rFonts w:ascii="Times New Roman" w:eastAsia="Times New Roman" w:hAnsi="Times New Roman" w:cs="Times New Roman"/>
          <w:sz w:val="28"/>
          <w:szCs w:val="28"/>
        </w:rPr>
        <w:t>В перспективе работы на 2018/2019 учебный год обеспечение комплексного внедрения ФГОС обучающихся с ОВЗ, развитие системы ранней помощи детям-инвалидам и детям с ОВЗ, системы психолого-педагогической и социальной помощи в целях полноценного сопровождения детей с ОВЗ, повышение квалификации педагогов и специалистов, работающих с детьми с ОВЗ и инвалидностью.</w:t>
      </w:r>
    </w:p>
    <w:p w:rsidR="005E130A" w:rsidRPr="005B01DC" w:rsidRDefault="00443D71"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Инклюзивная образовательная среда формируется не только учителем, а целой командой педагогов и профильных специалистов – логопедов, психологов, дефектологов. </w:t>
      </w:r>
      <w:r w:rsidR="005E130A" w:rsidRPr="005B01DC">
        <w:rPr>
          <w:rFonts w:ascii="Times New Roman" w:eastAsia="Calibri" w:hAnsi="Times New Roman" w:cs="Times New Roman"/>
          <w:sz w:val="28"/>
          <w:szCs w:val="28"/>
          <w:lang w:eastAsia="en-US"/>
        </w:rPr>
        <w:t>С целью разработки индивидуального маршрута учащегося в каждой общеобразовательной организации созданы психолого-медико-педагогические консилиумы, налажено сотрудничество с городскими профильными центрами.</w:t>
      </w:r>
    </w:p>
    <w:p w:rsidR="00443D71" w:rsidRPr="005B01DC" w:rsidRDefault="00443D71" w:rsidP="00610010">
      <w:pPr>
        <w:pStyle w:val="a4"/>
        <w:spacing w:line="240" w:lineRule="atLeast"/>
        <w:ind w:right="-619"/>
        <w:contextualSpacing/>
        <w:jc w:val="both"/>
        <w:rPr>
          <w:rFonts w:ascii="Times New Roman" w:eastAsia="Calibri" w:hAnsi="Times New Roman" w:cs="Times New Roman"/>
          <w:sz w:val="28"/>
          <w:szCs w:val="28"/>
          <w:lang w:eastAsia="en-US"/>
        </w:rPr>
      </w:pPr>
    </w:p>
    <w:p w:rsidR="005E130A" w:rsidRPr="005B01DC" w:rsidRDefault="005E130A" w:rsidP="00517BAE">
      <w:pPr>
        <w:pStyle w:val="a4"/>
        <w:spacing w:line="240" w:lineRule="atLeast"/>
        <w:ind w:right="-619"/>
        <w:contextualSpacing/>
        <w:jc w:val="center"/>
        <w:rPr>
          <w:rFonts w:ascii="Times New Roman" w:eastAsia="Calibri" w:hAnsi="Times New Roman" w:cs="Times New Roman"/>
          <w:b/>
          <w:sz w:val="28"/>
          <w:szCs w:val="28"/>
          <w:lang w:eastAsia="en-US"/>
        </w:rPr>
      </w:pPr>
      <w:r w:rsidRPr="005B01DC">
        <w:rPr>
          <w:rFonts w:ascii="Times New Roman" w:eastAsia="Calibri" w:hAnsi="Times New Roman" w:cs="Times New Roman"/>
          <w:b/>
          <w:sz w:val="28"/>
          <w:szCs w:val="28"/>
          <w:lang w:eastAsia="en-US"/>
        </w:rPr>
        <w:t>Укомплектованность педагогами-психологами общеобразовательных организаций</w:t>
      </w:r>
    </w:p>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2336"/>
        <w:gridCol w:w="2336"/>
        <w:gridCol w:w="3023"/>
      </w:tblGrid>
      <w:tr w:rsidR="005E130A" w:rsidRPr="005B01DC" w:rsidTr="00A939DC">
        <w:tc>
          <w:tcPr>
            <w:tcW w:w="1802" w:type="dxa"/>
            <w:shd w:val="clear" w:color="auto" w:fill="auto"/>
          </w:tcPr>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p>
        </w:tc>
        <w:tc>
          <w:tcPr>
            <w:tcW w:w="2336" w:type="dxa"/>
            <w:shd w:val="clear" w:color="auto" w:fill="auto"/>
          </w:tcPr>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2015/2016 учебный год</w:t>
            </w:r>
          </w:p>
        </w:tc>
        <w:tc>
          <w:tcPr>
            <w:tcW w:w="2336" w:type="dxa"/>
            <w:shd w:val="clear" w:color="auto" w:fill="auto"/>
          </w:tcPr>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2016/2017 учебный год</w:t>
            </w:r>
          </w:p>
        </w:tc>
        <w:tc>
          <w:tcPr>
            <w:tcW w:w="3023" w:type="dxa"/>
            <w:shd w:val="clear" w:color="auto" w:fill="auto"/>
          </w:tcPr>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2017/2018 </w:t>
            </w:r>
          </w:p>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Учебный год</w:t>
            </w:r>
          </w:p>
        </w:tc>
      </w:tr>
      <w:tr w:rsidR="005E130A" w:rsidRPr="005B01DC" w:rsidTr="00A939DC">
        <w:tc>
          <w:tcPr>
            <w:tcW w:w="1802" w:type="dxa"/>
            <w:shd w:val="clear" w:color="auto" w:fill="auto"/>
          </w:tcPr>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МБОО</w:t>
            </w:r>
          </w:p>
        </w:tc>
        <w:tc>
          <w:tcPr>
            <w:tcW w:w="2336" w:type="dxa"/>
            <w:shd w:val="clear" w:color="auto" w:fill="auto"/>
          </w:tcPr>
          <w:p w:rsidR="005E130A" w:rsidRPr="005B01DC" w:rsidRDefault="0047443D" w:rsidP="00610010">
            <w:pPr>
              <w:pStyle w:val="a4"/>
              <w:spacing w:line="240" w:lineRule="atLeast"/>
              <w:ind w:right="-61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p>
        </w:tc>
        <w:tc>
          <w:tcPr>
            <w:tcW w:w="2336" w:type="dxa"/>
            <w:shd w:val="clear" w:color="auto" w:fill="auto"/>
          </w:tcPr>
          <w:p w:rsidR="005E130A" w:rsidRPr="005B01DC" w:rsidRDefault="00656390" w:rsidP="00610010">
            <w:pPr>
              <w:pStyle w:val="a4"/>
              <w:spacing w:line="240" w:lineRule="atLeast"/>
              <w:ind w:right="-61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w:t>
            </w:r>
          </w:p>
        </w:tc>
        <w:tc>
          <w:tcPr>
            <w:tcW w:w="3023" w:type="dxa"/>
            <w:shd w:val="clear" w:color="auto" w:fill="auto"/>
          </w:tcPr>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6</w:t>
            </w:r>
          </w:p>
        </w:tc>
      </w:tr>
    </w:tbl>
    <w:p w:rsidR="005E130A" w:rsidRPr="005B01DC" w:rsidRDefault="005E130A" w:rsidP="00610010">
      <w:pPr>
        <w:pStyle w:val="a4"/>
        <w:spacing w:line="240" w:lineRule="atLeast"/>
        <w:ind w:right="-619"/>
        <w:contextualSpacing/>
        <w:jc w:val="both"/>
        <w:rPr>
          <w:rFonts w:ascii="Times New Roman" w:eastAsia="Calibri" w:hAnsi="Times New Roman" w:cs="Times New Roman"/>
          <w:sz w:val="28"/>
          <w:szCs w:val="28"/>
          <w:lang w:eastAsia="en-US"/>
        </w:rPr>
      </w:pPr>
    </w:p>
    <w:p w:rsidR="005E130A" w:rsidRPr="005B01DC" w:rsidRDefault="005E130A"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Общеобразовательные организации, не имеющие в своем штате узких специалистов (педагог-психолог, учитель-логопед) сотрудничают на договорной основе с </w:t>
      </w:r>
      <w:r w:rsidR="0047443D">
        <w:rPr>
          <w:rFonts w:ascii="Times New Roman" w:eastAsia="Calibri" w:hAnsi="Times New Roman" w:cs="Times New Roman"/>
          <w:sz w:val="28"/>
          <w:szCs w:val="28"/>
          <w:lang w:eastAsia="en-US"/>
        </w:rPr>
        <w:t xml:space="preserve">комплексным </w:t>
      </w:r>
      <w:r w:rsidRPr="005B01DC">
        <w:rPr>
          <w:rFonts w:ascii="Times New Roman" w:eastAsia="Calibri" w:hAnsi="Times New Roman" w:cs="Times New Roman"/>
          <w:sz w:val="28"/>
          <w:szCs w:val="28"/>
          <w:lang w:eastAsia="en-US"/>
        </w:rPr>
        <w:t xml:space="preserve"> центр</w:t>
      </w:r>
      <w:r w:rsidR="0047443D">
        <w:rPr>
          <w:rFonts w:ascii="Times New Roman" w:eastAsia="Calibri" w:hAnsi="Times New Roman" w:cs="Times New Roman"/>
          <w:sz w:val="28"/>
          <w:szCs w:val="28"/>
          <w:lang w:eastAsia="en-US"/>
        </w:rPr>
        <w:t>ом</w:t>
      </w:r>
      <w:r w:rsidRPr="005B01DC">
        <w:rPr>
          <w:rFonts w:ascii="Times New Roman" w:eastAsia="Calibri" w:hAnsi="Times New Roman" w:cs="Times New Roman"/>
          <w:sz w:val="28"/>
          <w:szCs w:val="28"/>
          <w:lang w:eastAsia="en-US"/>
        </w:rPr>
        <w:t xml:space="preserve"> в плане осуществления бесплатной коррекционной помощи детям.</w:t>
      </w:r>
    </w:p>
    <w:p w:rsidR="005E130A" w:rsidRPr="005B01DC" w:rsidRDefault="005E130A"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Статус ребенка с ограниченными возможностями здоровья и необходимые условия для получения образования определяет территориальная психолого-медико-педагогическая комиссия.</w:t>
      </w:r>
    </w:p>
    <w:p w:rsidR="0047443D" w:rsidRPr="0047443D" w:rsidRDefault="0047443D" w:rsidP="00610010">
      <w:pPr>
        <w:spacing w:after="0" w:line="240" w:lineRule="atLeast"/>
        <w:ind w:firstLine="708"/>
        <w:contextualSpacing/>
        <w:jc w:val="both"/>
        <w:rPr>
          <w:rFonts w:ascii="Times New Roman" w:eastAsia="Times New Roman" w:hAnsi="Times New Roman" w:cs="Times New Roman"/>
          <w:sz w:val="28"/>
          <w:szCs w:val="28"/>
        </w:rPr>
      </w:pPr>
      <w:r w:rsidRPr="0047443D">
        <w:rPr>
          <w:rFonts w:ascii="Times New Roman" w:eastAsia="Times New Roman" w:hAnsi="Times New Roman" w:cs="Times New Roman"/>
          <w:sz w:val="28"/>
          <w:szCs w:val="28"/>
        </w:rPr>
        <w:t>В течение 28 лет в городе, также при Комитете по образованию и делам молодёжи, работает Территориальная психолого-медико-педагогическая комиссия (ПМПК), которая обследует детей, не усвоивших программу школьного обучения. В настоящее время созданы школьные Психолого-медико-педагогические консилиумы (</w:t>
      </w:r>
      <w:proofErr w:type="spellStart"/>
      <w:r w:rsidRPr="0047443D">
        <w:rPr>
          <w:rFonts w:ascii="Times New Roman" w:eastAsia="Times New Roman" w:hAnsi="Times New Roman" w:cs="Times New Roman"/>
          <w:sz w:val="28"/>
          <w:szCs w:val="28"/>
        </w:rPr>
        <w:t>ПМПк</w:t>
      </w:r>
      <w:proofErr w:type="spellEnd"/>
      <w:r w:rsidRPr="0047443D">
        <w:rPr>
          <w:rFonts w:ascii="Times New Roman" w:eastAsia="Times New Roman" w:hAnsi="Times New Roman" w:cs="Times New Roman"/>
          <w:sz w:val="28"/>
          <w:szCs w:val="28"/>
        </w:rPr>
        <w:t xml:space="preserve">), на которых </w:t>
      </w:r>
      <w:r w:rsidRPr="0047443D">
        <w:rPr>
          <w:rFonts w:ascii="Times New Roman" w:eastAsia="Times New Roman" w:hAnsi="Times New Roman" w:cs="Times New Roman"/>
          <w:sz w:val="28"/>
          <w:szCs w:val="28"/>
        </w:rPr>
        <w:lastRenderedPageBreak/>
        <w:t xml:space="preserve">разрабатываются индивидуальные учебные планы для детей, обучающихся по адаптированным программам, для детей с отклонениями в поведении, обеспечивается индивидуальный подход к детям с </w:t>
      </w:r>
      <w:proofErr w:type="spellStart"/>
      <w:r w:rsidRPr="0047443D">
        <w:rPr>
          <w:rFonts w:ascii="Times New Roman" w:eastAsia="Times New Roman" w:hAnsi="Times New Roman" w:cs="Times New Roman"/>
          <w:sz w:val="28"/>
          <w:szCs w:val="28"/>
        </w:rPr>
        <w:t>девиантным</w:t>
      </w:r>
      <w:proofErr w:type="spellEnd"/>
      <w:r w:rsidRPr="0047443D">
        <w:rPr>
          <w:rFonts w:ascii="Times New Roman" w:eastAsia="Times New Roman" w:hAnsi="Times New Roman" w:cs="Times New Roman"/>
          <w:sz w:val="28"/>
          <w:szCs w:val="28"/>
        </w:rPr>
        <w:t xml:space="preserve"> поведением.</w:t>
      </w:r>
    </w:p>
    <w:p w:rsidR="0047443D" w:rsidRPr="0047443D" w:rsidRDefault="0047443D" w:rsidP="00610010">
      <w:pPr>
        <w:spacing w:after="0" w:line="240" w:lineRule="atLeast"/>
        <w:ind w:firstLine="708"/>
        <w:contextualSpacing/>
        <w:jc w:val="both"/>
        <w:rPr>
          <w:rFonts w:ascii="Times New Roman" w:eastAsia="Times New Roman" w:hAnsi="Times New Roman" w:cs="Times New Roman"/>
          <w:sz w:val="28"/>
          <w:szCs w:val="28"/>
        </w:rPr>
      </w:pPr>
      <w:r w:rsidRPr="0047443D">
        <w:rPr>
          <w:rFonts w:ascii="Times New Roman" w:eastAsia="Times New Roman" w:hAnsi="Times New Roman" w:cs="Times New Roman"/>
          <w:sz w:val="28"/>
          <w:szCs w:val="28"/>
        </w:rPr>
        <w:t xml:space="preserve">С 2015 года расширен перечень показаний для осмотра детей в ПМПК: добавились категории детей, совершивших серию преступлений и правонарушений, направляемых в закрытые учебно-воспитательные учреждения. Для этого выносится решение полиции или судебных органов, подросток осматривается специалистами ПМПК, оформляются документы (заключение) по обеспечению индивидуального психолого-педагогического подхода с учётом его психологических особенностей, определяется программа дальнейшего обучения в </w:t>
      </w:r>
      <w:proofErr w:type="spellStart"/>
      <w:r w:rsidRPr="0047443D">
        <w:rPr>
          <w:rFonts w:ascii="Times New Roman" w:eastAsia="Times New Roman" w:hAnsi="Times New Roman" w:cs="Times New Roman"/>
          <w:sz w:val="28"/>
          <w:szCs w:val="28"/>
        </w:rPr>
        <w:t>спецучреждении</w:t>
      </w:r>
      <w:proofErr w:type="spellEnd"/>
      <w:r w:rsidRPr="0047443D">
        <w:rPr>
          <w:rFonts w:ascii="Times New Roman" w:eastAsia="Times New Roman" w:hAnsi="Times New Roman" w:cs="Times New Roman"/>
          <w:sz w:val="28"/>
          <w:szCs w:val="28"/>
        </w:rPr>
        <w:t>.</w:t>
      </w:r>
    </w:p>
    <w:p w:rsidR="005615C2" w:rsidRPr="005B01DC" w:rsidRDefault="00545B1C"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За </w:t>
      </w:r>
      <w:proofErr w:type="gramStart"/>
      <w:r w:rsidRPr="005B01DC">
        <w:rPr>
          <w:rFonts w:ascii="Times New Roman" w:eastAsia="Calibri" w:hAnsi="Times New Roman" w:cs="Times New Roman"/>
          <w:sz w:val="28"/>
          <w:szCs w:val="28"/>
          <w:lang w:eastAsia="en-US"/>
        </w:rPr>
        <w:t>последние</w:t>
      </w:r>
      <w:proofErr w:type="gramEnd"/>
      <w:r w:rsidRPr="005B01DC">
        <w:rPr>
          <w:rFonts w:ascii="Times New Roman" w:eastAsia="Calibri" w:hAnsi="Times New Roman" w:cs="Times New Roman"/>
          <w:sz w:val="28"/>
          <w:szCs w:val="28"/>
          <w:lang w:eastAsia="en-US"/>
        </w:rPr>
        <w:t xml:space="preserve"> 3 года расширена сеть школ, в которых создана </w:t>
      </w:r>
      <w:proofErr w:type="spellStart"/>
      <w:r w:rsidRPr="005B01DC">
        <w:rPr>
          <w:rFonts w:ascii="Times New Roman" w:eastAsia="Calibri" w:hAnsi="Times New Roman" w:cs="Times New Roman"/>
          <w:sz w:val="28"/>
          <w:szCs w:val="28"/>
          <w:lang w:eastAsia="en-US"/>
        </w:rPr>
        <w:t>безбарьерная</w:t>
      </w:r>
      <w:proofErr w:type="spellEnd"/>
      <w:r w:rsidRPr="005B01DC">
        <w:rPr>
          <w:rFonts w:ascii="Times New Roman" w:eastAsia="Calibri" w:hAnsi="Times New Roman" w:cs="Times New Roman"/>
          <w:sz w:val="28"/>
          <w:szCs w:val="28"/>
          <w:lang w:eastAsia="en-US"/>
        </w:rPr>
        <w:t xml:space="preserve"> среда. Обеспечено достижение целевого показателя Государственной программы Российской Федерации «Доступная среда».</w:t>
      </w:r>
      <w:r w:rsidR="0047443D">
        <w:rPr>
          <w:rFonts w:ascii="Times New Roman" w:eastAsia="Calibri" w:hAnsi="Times New Roman" w:cs="Times New Roman"/>
          <w:sz w:val="28"/>
          <w:szCs w:val="28"/>
          <w:lang w:eastAsia="en-US"/>
        </w:rPr>
        <w:t xml:space="preserve"> 3 </w:t>
      </w:r>
      <w:r w:rsidR="005615C2" w:rsidRPr="005B01DC">
        <w:rPr>
          <w:rFonts w:ascii="Times New Roman" w:eastAsia="Calibri" w:hAnsi="Times New Roman" w:cs="Times New Roman"/>
          <w:sz w:val="28"/>
          <w:szCs w:val="28"/>
          <w:lang w:eastAsia="en-US"/>
        </w:rPr>
        <w:t>общеобразовательных организаций из</w:t>
      </w:r>
      <w:r w:rsidRPr="005B01DC">
        <w:rPr>
          <w:rFonts w:ascii="Times New Roman" w:eastAsia="Calibri" w:hAnsi="Times New Roman" w:cs="Times New Roman"/>
          <w:sz w:val="28"/>
          <w:szCs w:val="28"/>
          <w:lang w:eastAsia="en-US"/>
        </w:rPr>
        <w:t xml:space="preserve"> </w:t>
      </w:r>
      <w:r w:rsidR="00656390">
        <w:rPr>
          <w:rFonts w:ascii="Times New Roman" w:eastAsia="Calibri" w:hAnsi="Times New Roman" w:cs="Times New Roman"/>
          <w:sz w:val="28"/>
          <w:szCs w:val="28"/>
          <w:lang w:eastAsia="en-US"/>
        </w:rPr>
        <w:t>7</w:t>
      </w:r>
      <w:r w:rsidRPr="005B01DC">
        <w:rPr>
          <w:rFonts w:ascii="Times New Roman" w:eastAsia="Calibri" w:hAnsi="Times New Roman" w:cs="Times New Roman"/>
          <w:sz w:val="28"/>
          <w:szCs w:val="28"/>
          <w:lang w:eastAsia="en-US"/>
        </w:rPr>
        <w:t xml:space="preserve"> оборудованы устройствами </w:t>
      </w:r>
      <w:r w:rsidR="005615C2" w:rsidRPr="005B01DC">
        <w:rPr>
          <w:rFonts w:ascii="Times New Roman" w:eastAsia="Calibri" w:hAnsi="Times New Roman" w:cs="Times New Roman"/>
          <w:sz w:val="28"/>
          <w:szCs w:val="28"/>
          <w:lang w:eastAsia="en-US"/>
        </w:rPr>
        <w:t xml:space="preserve">для обучения лиц с ограниченными возможностями </w:t>
      </w:r>
      <w:r w:rsidRPr="005B01DC">
        <w:rPr>
          <w:rFonts w:ascii="Times New Roman" w:eastAsia="Calibri" w:hAnsi="Times New Roman" w:cs="Times New Roman"/>
          <w:sz w:val="28"/>
          <w:szCs w:val="28"/>
          <w:lang w:eastAsia="en-US"/>
        </w:rPr>
        <w:t xml:space="preserve">здоровья в соответствии </w:t>
      </w:r>
      <w:r w:rsidR="005615C2" w:rsidRPr="005B01DC">
        <w:rPr>
          <w:rFonts w:ascii="Times New Roman" w:eastAsia="Calibri" w:hAnsi="Times New Roman" w:cs="Times New Roman"/>
          <w:sz w:val="28"/>
          <w:szCs w:val="28"/>
          <w:lang w:eastAsia="en-US"/>
        </w:rPr>
        <w:t xml:space="preserve">с реализацией </w:t>
      </w:r>
      <w:proofErr w:type="gramStart"/>
      <w:r w:rsidR="005615C2" w:rsidRPr="005B01DC">
        <w:rPr>
          <w:rFonts w:ascii="Times New Roman" w:eastAsia="Calibri" w:hAnsi="Times New Roman" w:cs="Times New Roman"/>
          <w:sz w:val="28"/>
          <w:szCs w:val="28"/>
          <w:lang w:eastAsia="en-US"/>
        </w:rPr>
        <w:t>гос. программы</w:t>
      </w:r>
      <w:proofErr w:type="gramEnd"/>
      <w:r w:rsidR="005615C2" w:rsidRPr="005B01DC">
        <w:rPr>
          <w:rFonts w:ascii="Times New Roman" w:eastAsia="Calibri" w:hAnsi="Times New Roman" w:cs="Times New Roman"/>
          <w:sz w:val="28"/>
          <w:szCs w:val="28"/>
          <w:lang w:eastAsia="en-US"/>
        </w:rPr>
        <w:t xml:space="preserve"> РФ «Доступная среда»</w:t>
      </w:r>
      <w:r w:rsidR="000229A2">
        <w:rPr>
          <w:rFonts w:ascii="Times New Roman" w:eastAsia="Calibri" w:hAnsi="Times New Roman" w:cs="Times New Roman"/>
          <w:sz w:val="28"/>
          <w:szCs w:val="28"/>
          <w:lang w:eastAsia="en-US"/>
        </w:rPr>
        <w:t>.</w:t>
      </w:r>
    </w:p>
    <w:p w:rsidR="000229A2" w:rsidRDefault="005615C2" w:rsidP="00610010">
      <w:pPr>
        <w:pStyle w:val="a4"/>
        <w:spacing w:line="240" w:lineRule="atLeast"/>
        <w:ind w:right="-619" w:firstLine="708"/>
        <w:contextualSpacing/>
        <w:jc w:val="both"/>
        <w:rPr>
          <w:rFonts w:ascii="Times New Roman" w:eastAsia="Calibri" w:hAnsi="Times New Roman" w:cs="Times New Roman"/>
          <w:sz w:val="28"/>
          <w:szCs w:val="28"/>
          <w:lang w:eastAsia="en-US"/>
        </w:rPr>
      </w:pPr>
      <w:r w:rsidRPr="005B01DC">
        <w:rPr>
          <w:rFonts w:ascii="Times New Roman" w:eastAsia="Calibri" w:hAnsi="Times New Roman" w:cs="Times New Roman"/>
          <w:sz w:val="28"/>
          <w:szCs w:val="28"/>
          <w:lang w:eastAsia="en-US"/>
        </w:rPr>
        <w:t xml:space="preserve">Во всех данных организациях обучаются дети-инвалиды, дети                                 с ограниченными возможностями здоровья. </w:t>
      </w:r>
    </w:p>
    <w:p w:rsidR="0037552D" w:rsidRPr="005B01DC" w:rsidRDefault="0037552D" w:rsidP="00610010">
      <w:pPr>
        <w:pStyle w:val="a4"/>
        <w:spacing w:line="240" w:lineRule="atLeast"/>
        <w:ind w:right="-619" w:firstLine="708"/>
        <w:contextualSpacing/>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По вопросу с</w:t>
      </w:r>
      <w:r w:rsidRPr="005B01DC">
        <w:rPr>
          <w:rFonts w:ascii="Times New Roman" w:eastAsia="Times New Roman" w:hAnsi="Times New Roman" w:cs="Times New Roman"/>
          <w:color w:val="000000"/>
          <w:sz w:val="28"/>
          <w:szCs w:val="28"/>
        </w:rPr>
        <w:t>охранения и укрепления здоровья детей и подростков в М</w:t>
      </w:r>
      <w:r w:rsidR="000229A2">
        <w:rPr>
          <w:rFonts w:ascii="Times New Roman" w:eastAsia="Times New Roman" w:hAnsi="Times New Roman" w:cs="Times New Roman"/>
          <w:color w:val="000000"/>
          <w:sz w:val="28"/>
          <w:szCs w:val="28"/>
        </w:rPr>
        <w:t>Б</w:t>
      </w:r>
      <w:r w:rsidRPr="005B01DC">
        <w:rPr>
          <w:rFonts w:ascii="Times New Roman" w:eastAsia="Times New Roman" w:hAnsi="Times New Roman" w:cs="Times New Roman"/>
          <w:color w:val="000000"/>
          <w:sz w:val="28"/>
          <w:szCs w:val="28"/>
        </w:rPr>
        <w:t>ОО города</w:t>
      </w:r>
      <w:r w:rsidR="009F01B5" w:rsidRPr="005B01DC">
        <w:rPr>
          <w:rFonts w:ascii="Times New Roman" w:eastAsia="Times New Roman" w:hAnsi="Times New Roman" w:cs="Times New Roman"/>
          <w:color w:val="000000"/>
          <w:sz w:val="28"/>
          <w:szCs w:val="28"/>
        </w:rPr>
        <w:t xml:space="preserve"> в течение года</w:t>
      </w:r>
      <w:r w:rsidRPr="005B01DC">
        <w:rPr>
          <w:rFonts w:ascii="Times New Roman" w:eastAsia="Times New Roman" w:hAnsi="Times New Roman" w:cs="Times New Roman"/>
          <w:color w:val="000000"/>
          <w:sz w:val="28"/>
          <w:szCs w:val="28"/>
        </w:rPr>
        <w:t xml:space="preserve"> предприн</w:t>
      </w:r>
      <w:r w:rsidR="009F01B5" w:rsidRPr="005B01DC">
        <w:rPr>
          <w:rFonts w:ascii="Times New Roman" w:eastAsia="Times New Roman" w:hAnsi="Times New Roman" w:cs="Times New Roman"/>
          <w:color w:val="000000"/>
          <w:sz w:val="28"/>
          <w:szCs w:val="28"/>
        </w:rPr>
        <w:t>имались</w:t>
      </w:r>
      <w:r w:rsidRPr="005B01DC">
        <w:rPr>
          <w:rFonts w:ascii="Times New Roman" w:eastAsia="Times New Roman" w:hAnsi="Times New Roman" w:cs="Times New Roman"/>
          <w:color w:val="000000"/>
          <w:sz w:val="28"/>
          <w:szCs w:val="28"/>
        </w:rPr>
        <w:t xml:space="preserve"> меры, предусматривающие внедрение в практику работы М</w:t>
      </w:r>
      <w:r w:rsidR="000229A2">
        <w:rPr>
          <w:rFonts w:ascii="Times New Roman" w:eastAsia="Times New Roman" w:hAnsi="Times New Roman" w:cs="Times New Roman"/>
          <w:color w:val="000000"/>
          <w:sz w:val="28"/>
          <w:szCs w:val="28"/>
        </w:rPr>
        <w:t>Б</w:t>
      </w:r>
      <w:r w:rsidRPr="005B01DC">
        <w:rPr>
          <w:rFonts w:ascii="Times New Roman" w:eastAsia="Times New Roman" w:hAnsi="Times New Roman" w:cs="Times New Roman"/>
          <w:color w:val="000000"/>
          <w:sz w:val="28"/>
          <w:szCs w:val="28"/>
        </w:rPr>
        <w:t>ОО индивидуального мониторинга здоровья школьников, совершенствование организации и качества питания, расширение участия школьников в занятиях физической культурой и спортом.</w:t>
      </w:r>
    </w:p>
    <w:p w:rsidR="0037552D" w:rsidRPr="005B01DC" w:rsidRDefault="0037552D" w:rsidP="00610010">
      <w:pPr>
        <w:pStyle w:val="a4"/>
        <w:spacing w:line="240" w:lineRule="atLeast"/>
        <w:ind w:right="-619"/>
        <w:contextualSpacing/>
        <w:jc w:val="both"/>
        <w:rPr>
          <w:rFonts w:ascii="Times New Roman" w:eastAsia="Times New Roman" w:hAnsi="Times New Roman" w:cs="Times New Roman"/>
          <w:bCs/>
          <w:sz w:val="28"/>
          <w:szCs w:val="28"/>
        </w:rPr>
      </w:pPr>
      <w:r w:rsidRPr="005B01DC">
        <w:rPr>
          <w:rFonts w:ascii="Times New Roman" w:eastAsia="Times New Roman" w:hAnsi="Times New Roman" w:cs="Times New Roman"/>
          <w:bCs/>
          <w:sz w:val="28"/>
          <w:szCs w:val="28"/>
        </w:rPr>
        <w:t xml:space="preserve">  </w:t>
      </w:r>
      <w:r w:rsidR="00A939DC">
        <w:rPr>
          <w:rFonts w:ascii="Times New Roman" w:eastAsia="Times New Roman" w:hAnsi="Times New Roman" w:cs="Times New Roman"/>
          <w:bCs/>
          <w:sz w:val="28"/>
          <w:szCs w:val="28"/>
        </w:rPr>
        <w:tab/>
      </w:r>
      <w:r w:rsidRPr="005B01DC">
        <w:rPr>
          <w:rFonts w:ascii="Times New Roman" w:eastAsia="Times New Roman" w:hAnsi="Times New Roman" w:cs="Times New Roman"/>
          <w:bCs/>
          <w:sz w:val="28"/>
          <w:szCs w:val="28"/>
        </w:rPr>
        <w:t>В соответствии с приказом Министерства здравоохранения Российской Федерации от 10.08.2017 №514н «О порядке проведения профилактических медицинских осмотров несовершеннолетних» в образовательных организациях по графику, утвержденному медицинскими организациями города, провод</w:t>
      </w:r>
      <w:r w:rsidR="009F01B5" w:rsidRPr="005B01DC">
        <w:rPr>
          <w:rFonts w:ascii="Times New Roman" w:eastAsia="Times New Roman" w:hAnsi="Times New Roman" w:cs="Times New Roman"/>
          <w:bCs/>
          <w:sz w:val="28"/>
          <w:szCs w:val="28"/>
        </w:rPr>
        <w:t xml:space="preserve">ились </w:t>
      </w:r>
      <w:r w:rsidRPr="005B01DC">
        <w:rPr>
          <w:rFonts w:ascii="Times New Roman" w:eastAsia="Times New Roman" w:hAnsi="Times New Roman" w:cs="Times New Roman"/>
          <w:bCs/>
          <w:sz w:val="28"/>
          <w:szCs w:val="28"/>
        </w:rPr>
        <w:t>медицинские осмотры учащихся.</w:t>
      </w:r>
      <w:r w:rsidRPr="005B01DC">
        <w:rPr>
          <w:rFonts w:ascii="Times New Roman" w:eastAsia="Times New Roman" w:hAnsi="Times New Roman" w:cs="Times New Roman"/>
          <w:sz w:val="28"/>
          <w:szCs w:val="28"/>
        </w:rPr>
        <w:t xml:space="preserve"> </w:t>
      </w:r>
      <w:r w:rsidR="009F01B5" w:rsidRPr="005B01DC">
        <w:rPr>
          <w:rFonts w:ascii="Times New Roman" w:eastAsia="Times New Roman" w:hAnsi="Times New Roman" w:cs="Times New Roman"/>
          <w:sz w:val="28"/>
          <w:szCs w:val="28"/>
        </w:rPr>
        <w:t>Анализ р</w:t>
      </w:r>
      <w:r w:rsidRPr="005B01DC">
        <w:rPr>
          <w:rFonts w:ascii="Times New Roman" w:eastAsia="Times New Roman" w:hAnsi="Times New Roman" w:cs="Times New Roman"/>
          <w:sz w:val="28"/>
          <w:szCs w:val="28"/>
        </w:rPr>
        <w:t>езультат</w:t>
      </w:r>
      <w:r w:rsidR="009F01B5" w:rsidRPr="005B01DC">
        <w:rPr>
          <w:rFonts w:ascii="Times New Roman" w:eastAsia="Times New Roman" w:hAnsi="Times New Roman" w:cs="Times New Roman"/>
          <w:sz w:val="28"/>
          <w:szCs w:val="28"/>
        </w:rPr>
        <w:t>ов</w:t>
      </w:r>
      <w:r w:rsidRPr="005B01DC">
        <w:rPr>
          <w:rFonts w:ascii="Times New Roman" w:eastAsia="Times New Roman" w:hAnsi="Times New Roman" w:cs="Times New Roman"/>
          <w:sz w:val="28"/>
          <w:szCs w:val="28"/>
        </w:rPr>
        <w:t xml:space="preserve"> осмотров показ</w:t>
      </w:r>
      <w:r w:rsidR="009F01B5" w:rsidRPr="005B01DC">
        <w:rPr>
          <w:rFonts w:ascii="Times New Roman" w:eastAsia="Times New Roman" w:hAnsi="Times New Roman" w:cs="Times New Roman"/>
          <w:sz w:val="28"/>
          <w:szCs w:val="28"/>
        </w:rPr>
        <w:t>ал</w:t>
      </w:r>
      <w:r w:rsidRPr="005B01DC">
        <w:rPr>
          <w:rFonts w:ascii="Times New Roman" w:eastAsia="Times New Roman" w:hAnsi="Times New Roman" w:cs="Times New Roman"/>
          <w:sz w:val="28"/>
          <w:szCs w:val="28"/>
        </w:rPr>
        <w:t xml:space="preserve">, что доля детей первой и второй группы здоровья от общей </w:t>
      </w:r>
      <w:proofErr w:type="gramStart"/>
      <w:r w:rsidRPr="005B01DC">
        <w:rPr>
          <w:rFonts w:ascii="Times New Roman" w:eastAsia="Times New Roman" w:hAnsi="Times New Roman" w:cs="Times New Roman"/>
          <w:sz w:val="28"/>
          <w:szCs w:val="28"/>
        </w:rPr>
        <w:t>численности</w:t>
      </w:r>
      <w:proofErr w:type="gramEnd"/>
      <w:r w:rsidRPr="005B01DC">
        <w:rPr>
          <w:rFonts w:ascii="Times New Roman" w:eastAsia="Times New Roman" w:hAnsi="Times New Roman" w:cs="Times New Roman"/>
          <w:sz w:val="28"/>
          <w:szCs w:val="28"/>
        </w:rPr>
        <w:t xml:space="preserve"> обучающихся в  М</w:t>
      </w:r>
      <w:r w:rsidR="000229A2">
        <w:rPr>
          <w:rFonts w:ascii="Times New Roman" w:eastAsia="Times New Roman" w:hAnsi="Times New Roman" w:cs="Times New Roman"/>
          <w:sz w:val="28"/>
          <w:szCs w:val="28"/>
        </w:rPr>
        <w:t>Б</w:t>
      </w:r>
      <w:r w:rsidRPr="005B01DC">
        <w:rPr>
          <w:rFonts w:ascii="Times New Roman" w:eastAsia="Times New Roman" w:hAnsi="Times New Roman" w:cs="Times New Roman"/>
          <w:sz w:val="28"/>
          <w:szCs w:val="28"/>
        </w:rPr>
        <w:t>ОО составляет 81,7%.</w:t>
      </w:r>
    </w:p>
    <w:p w:rsidR="0037552D" w:rsidRPr="005B01DC" w:rsidRDefault="0037552D" w:rsidP="00610010">
      <w:pPr>
        <w:pStyle w:val="a4"/>
        <w:spacing w:line="240" w:lineRule="atLeast"/>
        <w:ind w:right="-619"/>
        <w:contextualSpacing/>
        <w:jc w:val="both"/>
        <w:rPr>
          <w:rFonts w:ascii="Times New Roman" w:eastAsia="Times New Roman" w:hAnsi="Times New Roman" w:cs="Times New Roman"/>
          <w:sz w:val="28"/>
          <w:szCs w:val="28"/>
        </w:rPr>
      </w:pPr>
      <w:r w:rsidRPr="005B01DC">
        <w:rPr>
          <w:rFonts w:ascii="Times New Roman" w:eastAsia="Times New Roman" w:hAnsi="Times New Roman" w:cs="Times New Roman"/>
          <w:color w:val="000000"/>
          <w:sz w:val="28"/>
          <w:szCs w:val="28"/>
        </w:rPr>
        <w:t xml:space="preserve">          </w:t>
      </w:r>
      <w:r w:rsidRPr="005B01DC">
        <w:rPr>
          <w:rFonts w:ascii="Times New Roman" w:eastAsia="Times New Roman" w:hAnsi="Times New Roman" w:cs="Times New Roman"/>
          <w:sz w:val="28"/>
          <w:szCs w:val="28"/>
        </w:rPr>
        <w:t>Согласно планам работы в М</w:t>
      </w:r>
      <w:r w:rsidR="000229A2">
        <w:rPr>
          <w:rFonts w:ascii="Times New Roman" w:eastAsia="Times New Roman" w:hAnsi="Times New Roman" w:cs="Times New Roman"/>
          <w:sz w:val="28"/>
          <w:szCs w:val="28"/>
        </w:rPr>
        <w:t>Б</w:t>
      </w:r>
      <w:r w:rsidRPr="005B01DC">
        <w:rPr>
          <w:rFonts w:ascii="Times New Roman" w:eastAsia="Times New Roman" w:hAnsi="Times New Roman" w:cs="Times New Roman"/>
          <w:sz w:val="28"/>
          <w:szCs w:val="28"/>
        </w:rPr>
        <w:t xml:space="preserve">ОО проводятся уроки здоровья, внеклассные мероприятия, защита исследовательских проектов по проблеме влияние пищи на здоровье человека, тематические классные часы по формированию, пользе и важности правильного питания. Реализуются мероприятия, направленные на воспитание культуры питания, в рамках программы ФГОС, учебных предметов "Окружающий мир", "ОБЖ", внеурочного курса "Разговор о правильном питании". </w:t>
      </w:r>
    </w:p>
    <w:p w:rsidR="000229A2" w:rsidRPr="000229A2" w:rsidRDefault="000229A2" w:rsidP="00610010">
      <w:pPr>
        <w:spacing w:after="0" w:line="240" w:lineRule="atLeast"/>
        <w:ind w:left="57" w:firstLine="794"/>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color w:val="000000"/>
          <w:sz w:val="28"/>
          <w:szCs w:val="28"/>
        </w:rPr>
        <w:t xml:space="preserve">В общеобразовательных учреждениях города Алейска разработаны программы «Здоровье» на 2017-2020 годы. Программы ориентированы на охрану и укрепление здоровья обучающихся, корректировку учебной нагрузки в соответствии с состоянием здоровья детей.  </w:t>
      </w:r>
    </w:p>
    <w:p w:rsidR="000229A2" w:rsidRPr="000229A2" w:rsidRDefault="000229A2" w:rsidP="00610010">
      <w:pPr>
        <w:spacing w:after="0" w:line="240" w:lineRule="atLeast"/>
        <w:ind w:left="57" w:firstLine="794"/>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sz w:val="28"/>
          <w:szCs w:val="28"/>
        </w:rPr>
        <w:t xml:space="preserve">В общеобразовательных учреждениях МБОУ СОШ №7, МБОУ СОШ №5, МБОУ ООШ №3, МБОУ ООШ №9 учебный процесс </w:t>
      </w:r>
      <w:r w:rsidRPr="000229A2">
        <w:rPr>
          <w:rFonts w:ascii="Times New Roman" w:eastAsia="Times New Roman" w:hAnsi="Times New Roman" w:cs="Times New Roman"/>
          <w:sz w:val="28"/>
          <w:szCs w:val="28"/>
        </w:rPr>
        <w:lastRenderedPageBreak/>
        <w:t>организован в одну смену, МБОУ СОШ №4, МБОУ СОШ №2, МБОУ-лицей учебный проце</w:t>
      </w:r>
      <w:proofErr w:type="gramStart"/>
      <w:r w:rsidRPr="000229A2">
        <w:rPr>
          <w:rFonts w:ascii="Times New Roman" w:eastAsia="Times New Roman" w:hAnsi="Times New Roman" w:cs="Times New Roman"/>
          <w:sz w:val="28"/>
          <w:szCs w:val="28"/>
        </w:rPr>
        <w:t>сс в дв</w:t>
      </w:r>
      <w:proofErr w:type="gramEnd"/>
      <w:r w:rsidRPr="000229A2">
        <w:rPr>
          <w:rFonts w:ascii="Times New Roman" w:eastAsia="Times New Roman" w:hAnsi="Times New Roman" w:cs="Times New Roman"/>
          <w:sz w:val="28"/>
          <w:szCs w:val="28"/>
        </w:rPr>
        <w:t>е смены.</w:t>
      </w:r>
    </w:p>
    <w:p w:rsidR="000229A2" w:rsidRPr="000229A2" w:rsidRDefault="000229A2" w:rsidP="00610010">
      <w:pPr>
        <w:spacing w:after="0" w:line="240" w:lineRule="atLeast"/>
        <w:ind w:left="57" w:firstLine="794"/>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sz w:val="28"/>
          <w:szCs w:val="28"/>
        </w:rPr>
        <w:t xml:space="preserve"> </w:t>
      </w:r>
      <w:proofErr w:type="gramStart"/>
      <w:r w:rsidRPr="000229A2">
        <w:rPr>
          <w:rFonts w:ascii="Times New Roman" w:eastAsia="Times New Roman" w:hAnsi="Times New Roman" w:cs="Times New Roman"/>
          <w:sz w:val="28"/>
          <w:szCs w:val="28"/>
        </w:rPr>
        <w:t>Продолжительность учебной недели для школьников  организована по шестидневной рабочей неделе в МБО СОШ №4, МБОУ - лицей, по пятидневной рабочей недели  МБОУ СОШ №2, МБОУ СОШ №7, МБОУ ООШ №3, МБОУ ООШ №9, МБОУ СОШ №5.</w:t>
      </w:r>
      <w:proofErr w:type="gramEnd"/>
      <w:r w:rsidRPr="000229A2">
        <w:rPr>
          <w:rFonts w:ascii="Times New Roman" w:eastAsia="Times New Roman" w:hAnsi="Times New Roman" w:cs="Times New Roman"/>
          <w:sz w:val="28"/>
          <w:szCs w:val="28"/>
        </w:rPr>
        <w:t xml:space="preserve"> Распределение образовательной недельной нагрузки и объем максимальной допустимой нагрузки в течени</w:t>
      </w:r>
      <w:proofErr w:type="gramStart"/>
      <w:r w:rsidRPr="000229A2">
        <w:rPr>
          <w:rFonts w:ascii="Times New Roman" w:eastAsia="Times New Roman" w:hAnsi="Times New Roman" w:cs="Times New Roman"/>
          <w:sz w:val="28"/>
          <w:szCs w:val="28"/>
        </w:rPr>
        <w:t>и</w:t>
      </w:r>
      <w:proofErr w:type="gramEnd"/>
      <w:r w:rsidRPr="000229A2">
        <w:rPr>
          <w:rFonts w:ascii="Times New Roman" w:eastAsia="Times New Roman" w:hAnsi="Times New Roman" w:cs="Times New Roman"/>
          <w:sz w:val="28"/>
          <w:szCs w:val="28"/>
        </w:rPr>
        <w:t xml:space="preserve"> дня соответствуют требованиям СанПиН. </w:t>
      </w:r>
    </w:p>
    <w:p w:rsidR="000229A2" w:rsidRPr="000229A2" w:rsidRDefault="000229A2" w:rsidP="00610010">
      <w:pPr>
        <w:spacing w:after="0" w:line="240" w:lineRule="atLeast"/>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sz w:val="28"/>
          <w:szCs w:val="28"/>
        </w:rPr>
        <w:t xml:space="preserve">  </w:t>
      </w:r>
      <w:r w:rsidRPr="000229A2">
        <w:rPr>
          <w:rFonts w:ascii="Times New Roman" w:eastAsia="Times New Roman" w:hAnsi="Times New Roman" w:cs="Times New Roman"/>
          <w:sz w:val="28"/>
          <w:szCs w:val="28"/>
        </w:rPr>
        <w:tab/>
        <w:t xml:space="preserve">   В течение учебного года проводится проверка </w:t>
      </w:r>
      <w:proofErr w:type="spellStart"/>
      <w:r w:rsidRPr="000229A2">
        <w:rPr>
          <w:rFonts w:ascii="Times New Roman" w:eastAsia="Times New Roman" w:hAnsi="Times New Roman" w:cs="Times New Roman"/>
          <w:sz w:val="28"/>
          <w:szCs w:val="28"/>
        </w:rPr>
        <w:t>санитарно</w:t>
      </w:r>
      <w:proofErr w:type="spellEnd"/>
      <w:r w:rsidRPr="000229A2">
        <w:rPr>
          <w:rFonts w:ascii="Times New Roman" w:eastAsia="Times New Roman" w:hAnsi="Times New Roman" w:cs="Times New Roman"/>
          <w:sz w:val="28"/>
          <w:szCs w:val="28"/>
        </w:rPr>
        <w:t xml:space="preserve"> - технического состояния учреждений: классных комнат, освещенности и чистоты помещений, теплового режима и режима проветривания помещений.  </w:t>
      </w:r>
    </w:p>
    <w:p w:rsidR="000229A2" w:rsidRPr="000229A2" w:rsidRDefault="000229A2" w:rsidP="00610010">
      <w:pPr>
        <w:spacing w:after="0" w:line="240" w:lineRule="atLeast"/>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sz w:val="28"/>
          <w:szCs w:val="28"/>
        </w:rPr>
        <w:t xml:space="preserve">            Температура воздуха в учебных помещениях и кабинетах соответствует норме. Режим проветривания в школьных помещениях соблюдается в соответствии с требованиями п.6.6. СанПиН 2.4.2.2821-10.    </w:t>
      </w:r>
    </w:p>
    <w:p w:rsidR="000229A2" w:rsidRPr="000229A2" w:rsidRDefault="000229A2" w:rsidP="00610010">
      <w:pPr>
        <w:spacing w:after="0" w:line="240" w:lineRule="atLeast"/>
        <w:contextualSpacing/>
        <w:jc w:val="both"/>
        <w:rPr>
          <w:rFonts w:ascii="Times New Roman" w:eastAsia="Calibri" w:hAnsi="Times New Roman" w:cs="Times New Roman"/>
          <w:b/>
          <w:sz w:val="28"/>
          <w:szCs w:val="28"/>
          <w:lang w:eastAsia="en-US"/>
        </w:rPr>
      </w:pPr>
    </w:p>
    <w:p w:rsidR="0037552D" w:rsidRPr="005B01DC" w:rsidRDefault="0037552D" w:rsidP="00610010">
      <w:pPr>
        <w:pStyle w:val="a4"/>
        <w:spacing w:line="240" w:lineRule="atLeast"/>
        <w:ind w:right="-619"/>
        <w:contextualSpacing/>
        <w:jc w:val="both"/>
        <w:rPr>
          <w:rFonts w:ascii="Times New Roman" w:eastAsia="Times New Roman" w:hAnsi="Times New Roman" w:cs="Times New Roman"/>
          <w:sz w:val="28"/>
          <w:szCs w:val="28"/>
        </w:rPr>
      </w:pPr>
      <w:r w:rsidRPr="005B01DC">
        <w:rPr>
          <w:rFonts w:ascii="Times New Roman" w:eastAsia="Times New Roman" w:hAnsi="Times New Roman" w:cs="Times New Roman"/>
          <w:sz w:val="28"/>
          <w:szCs w:val="28"/>
        </w:rPr>
        <w:t xml:space="preserve">   </w:t>
      </w:r>
      <w:r w:rsidR="00A939DC">
        <w:rPr>
          <w:rFonts w:ascii="Times New Roman" w:eastAsia="Times New Roman" w:hAnsi="Times New Roman" w:cs="Times New Roman"/>
          <w:sz w:val="28"/>
          <w:szCs w:val="28"/>
        </w:rPr>
        <w:tab/>
      </w:r>
      <w:r w:rsidRPr="005B01DC">
        <w:rPr>
          <w:rFonts w:ascii="Times New Roman" w:eastAsia="Times New Roman" w:hAnsi="Times New Roman" w:cs="Times New Roman"/>
          <w:sz w:val="28"/>
          <w:szCs w:val="28"/>
        </w:rPr>
        <w:t xml:space="preserve">          Особое внимание в работе образовательных организаций уделяется профилактике детского травматизма.  В 2017 году </w:t>
      </w:r>
      <w:r w:rsidR="000229A2">
        <w:rPr>
          <w:rFonts w:ascii="Times New Roman" w:eastAsia="Times New Roman" w:hAnsi="Times New Roman" w:cs="Times New Roman"/>
          <w:sz w:val="28"/>
          <w:szCs w:val="28"/>
        </w:rPr>
        <w:t xml:space="preserve">не было ни одного случая </w:t>
      </w:r>
      <w:r w:rsidRPr="005B01DC">
        <w:rPr>
          <w:rFonts w:ascii="Times New Roman" w:eastAsia="Times New Roman" w:hAnsi="Times New Roman" w:cs="Times New Roman"/>
          <w:sz w:val="28"/>
          <w:szCs w:val="28"/>
        </w:rPr>
        <w:t>детского травматизма</w:t>
      </w:r>
      <w:r w:rsidR="000229A2">
        <w:rPr>
          <w:rFonts w:ascii="Times New Roman" w:eastAsia="Times New Roman" w:hAnsi="Times New Roman" w:cs="Times New Roman"/>
          <w:sz w:val="28"/>
          <w:szCs w:val="28"/>
        </w:rPr>
        <w:t>.</w:t>
      </w:r>
      <w:r w:rsidRPr="005B01DC">
        <w:rPr>
          <w:rFonts w:ascii="Times New Roman" w:eastAsia="Times New Roman" w:hAnsi="Times New Roman" w:cs="Times New Roman"/>
          <w:sz w:val="28"/>
          <w:szCs w:val="28"/>
        </w:rPr>
        <w:t xml:space="preserve"> Отсутствуют несчастные случаи </w:t>
      </w:r>
      <w:r w:rsidR="000229A2">
        <w:rPr>
          <w:rFonts w:ascii="Times New Roman" w:eastAsia="Times New Roman" w:hAnsi="Times New Roman" w:cs="Times New Roman"/>
          <w:sz w:val="28"/>
          <w:szCs w:val="28"/>
        </w:rPr>
        <w:t xml:space="preserve">и </w:t>
      </w:r>
      <w:r w:rsidRPr="005B01DC">
        <w:rPr>
          <w:rFonts w:ascii="Times New Roman" w:eastAsia="Times New Roman" w:hAnsi="Times New Roman" w:cs="Times New Roman"/>
          <w:sz w:val="28"/>
          <w:szCs w:val="28"/>
        </w:rPr>
        <w:t>в учреждениях дополнительного образования</w:t>
      </w:r>
      <w:proofErr w:type="gramStart"/>
      <w:r w:rsidRPr="005B01DC">
        <w:rPr>
          <w:rFonts w:ascii="Times New Roman" w:eastAsia="Times New Roman" w:hAnsi="Times New Roman" w:cs="Times New Roman"/>
          <w:sz w:val="28"/>
          <w:szCs w:val="28"/>
        </w:rPr>
        <w:t xml:space="preserve"> </w:t>
      </w:r>
      <w:r w:rsidR="000229A2">
        <w:rPr>
          <w:rFonts w:ascii="Times New Roman" w:eastAsia="Times New Roman" w:hAnsi="Times New Roman" w:cs="Times New Roman"/>
          <w:sz w:val="28"/>
          <w:szCs w:val="28"/>
        </w:rPr>
        <w:t>.</w:t>
      </w:r>
      <w:proofErr w:type="gramEnd"/>
      <w:r w:rsidRPr="005B01DC">
        <w:rPr>
          <w:rFonts w:ascii="Times New Roman" w:eastAsia="Times New Roman" w:hAnsi="Times New Roman" w:cs="Times New Roman"/>
          <w:sz w:val="28"/>
          <w:szCs w:val="28"/>
        </w:rPr>
        <w:t xml:space="preserve">  </w:t>
      </w:r>
    </w:p>
    <w:p w:rsidR="000229A2" w:rsidRPr="000229A2" w:rsidRDefault="000229A2" w:rsidP="00610010">
      <w:pPr>
        <w:pStyle w:val="a4"/>
        <w:spacing w:line="240" w:lineRule="atLeast"/>
        <w:contextualSpacing/>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 xml:space="preserve">               </w:t>
      </w:r>
      <w:r w:rsidR="009F01B5" w:rsidRPr="005B01DC">
        <w:rPr>
          <w:rFonts w:ascii="Times New Roman" w:eastAsia="Times New Roman" w:hAnsi="Times New Roman" w:cs="Times New Roman"/>
          <w:sz w:val="28"/>
          <w:szCs w:val="28"/>
        </w:rPr>
        <w:t xml:space="preserve">В соответствии со ст. 37 Федерального закона от 29.12.2012 №273-ФЗ «Об образовании в Российской Федерации», </w:t>
      </w:r>
      <w:r w:rsidR="009F01B5" w:rsidRPr="005B01DC">
        <w:rPr>
          <w:rFonts w:ascii="Times New Roman" w:eastAsia="SimSun" w:hAnsi="Times New Roman" w:cs="Times New Roman"/>
          <w:kern w:val="1"/>
          <w:sz w:val="28"/>
          <w:szCs w:val="28"/>
          <w:lang w:eastAsia="hi-IN" w:bidi="hi-IN"/>
        </w:rPr>
        <w:t xml:space="preserve">постановлением Главного санитарного врача Российской Федерации от 23.07.2008 №45                                            «Об утверждении СанПиН 2.4.5.2409-08» </w:t>
      </w:r>
      <w:r w:rsidR="009F01B5" w:rsidRPr="005B01DC">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о всех </w:t>
      </w:r>
      <w:r w:rsidR="009F01B5" w:rsidRPr="005B01DC">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Б</w:t>
      </w:r>
      <w:r w:rsidR="009F01B5" w:rsidRPr="005B01DC">
        <w:rPr>
          <w:rFonts w:ascii="Times New Roman" w:eastAsia="Times New Roman" w:hAnsi="Times New Roman" w:cs="Times New Roman"/>
          <w:sz w:val="28"/>
          <w:szCs w:val="28"/>
        </w:rPr>
        <w:t xml:space="preserve">ОО сохранена система организованного питания учащихся. </w:t>
      </w:r>
      <w:r w:rsidRPr="000229A2">
        <w:rPr>
          <w:rFonts w:ascii="Times New Roman" w:eastAsia="Calibri" w:hAnsi="Times New Roman" w:cs="Times New Roman"/>
          <w:sz w:val="28"/>
          <w:szCs w:val="28"/>
          <w:lang w:eastAsia="en-US"/>
        </w:rPr>
        <w:t>В общеобразовательных организациях города Алейска в 2017/2018 учебном году обучалось 3410 школьников, из них охвачены питанием на конец  года 3376 человек, что составляет 99%.</w:t>
      </w:r>
      <w:r w:rsidRPr="000229A2">
        <w:rPr>
          <w:rFonts w:ascii="Times New Roman" w:eastAsia="Calibri" w:hAnsi="Times New Roman" w:cs="Times New Roman"/>
          <w:sz w:val="28"/>
          <w:szCs w:val="28"/>
          <w:lang w:eastAsia="en-US"/>
        </w:rPr>
        <w:tab/>
        <w:t>Общая стоимость горячего школьного завтрака составила 30,00 рублей. Удешевление стоимости питания для учащихся, нуждающихся в социальной поддержке, происходит за счет краевых компенсационных выплат в размере 4,85 руб. и муниципальных – в размере 5,4руб.</w:t>
      </w:r>
    </w:p>
    <w:p w:rsidR="000229A2" w:rsidRPr="000229A2" w:rsidRDefault="000229A2" w:rsidP="00610010">
      <w:pPr>
        <w:widowControl w:val="0"/>
        <w:spacing w:after="0" w:line="240" w:lineRule="atLeast"/>
        <w:ind w:firstLine="851"/>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sz w:val="28"/>
          <w:szCs w:val="28"/>
        </w:rPr>
        <w:t>Объём средств, направленных на организацию горячего питания обучающихся, относящихся к льготным категориям в 2017 году 1882317руб.</w:t>
      </w:r>
    </w:p>
    <w:p w:rsidR="000229A2" w:rsidRPr="000229A2" w:rsidRDefault="000229A2" w:rsidP="00610010">
      <w:pPr>
        <w:widowControl w:val="0"/>
        <w:spacing w:after="0" w:line="240" w:lineRule="atLeast"/>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sz w:val="28"/>
          <w:szCs w:val="28"/>
        </w:rPr>
        <w:tab/>
        <w:t xml:space="preserve"> Приготовление пищи осуществляется на собственных пищеблоках, шесть пищеблока работают на сырье.</w:t>
      </w:r>
    </w:p>
    <w:p w:rsidR="000229A2" w:rsidRPr="000229A2" w:rsidRDefault="000229A2" w:rsidP="00610010">
      <w:pPr>
        <w:spacing w:after="200" w:line="240" w:lineRule="atLeast"/>
        <w:ind w:firstLine="708"/>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sz w:val="28"/>
          <w:szCs w:val="28"/>
        </w:rPr>
        <w:t xml:space="preserve">  Для обеспечения рациона питания с учетом гигиенических требований Территориальным отделом Управления </w:t>
      </w:r>
      <w:proofErr w:type="spellStart"/>
      <w:r w:rsidRPr="000229A2">
        <w:rPr>
          <w:rFonts w:ascii="Times New Roman" w:eastAsia="Times New Roman" w:hAnsi="Times New Roman" w:cs="Times New Roman"/>
          <w:sz w:val="28"/>
          <w:szCs w:val="28"/>
        </w:rPr>
        <w:t>Роспотребнадзора</w:t>
      </w:r>
      <w:proofErr w:type="spellEnd"/>
      <w:r w:rsidRPr="000229A2">
        <w:rPr>
          <w:rFonts w:ascii="Times New Roman" w:eastAsia="Times New Roman" w:hAnsi="Times New Roman" w:cs="Times New Roman"/>
          <w:sz w:val="28"/>
          <w:szCs w:val="28"/>
        </w:rPr>
        <w:t xml:space="preserve"> по Алтайскому краю в г. Алейске разработано и утверждено 10 - дневное меню для школьников. В него входят молочные, овощные, мясные блюда, разнообразная выпечка. Проводится витаминизация третьих блюд.</w:t>
      </w:r>
      <w:r w:rsidRPr="000229A2">
        <w:rPr>
          <w:rFonts w:ascii="Times New Roman" w:eastAsia="Times New Roman" w:hAnsi="Times New Roman" w:cs="Times New Roman"/>
          <w:sz w:val="28"/>
          <w:szCs w:val="28"/>
        </w:rPr>
        <w:tab/>
      </w:r>
    </w:p>
    <w:p w:rsidR="006921AC" w:rsidRPr="006921AC" w:rsidRDefault="000229A2" w:rsidP="00610010">
      <w:pPr>
        <w:spacing w:after="200" w:line="240" w:lineRule="atLeast"/>
        <w:contextualSpacing/>
        <w:jc w:val="both"/>
        <w:rPr>
          <w:rFonts w:ascii="Times New Roman" w:eastAsia="Times New Roman" w:hAnsi="Times New Roman" w:cs="Times New Roman"/>
          <w:sz w:val="28"/>
          <w:szCs w:val="28"/>
        </w:rPr>
      </w:pPr>
      <w:r w:rsidRPr="000229A2">
        <w:rPr>
          <w:rFonts w:ascii="Times New Roman" w:eastAsia="Times New Roman" w:hAnsi="Times New Roman" w:cs="Times New Roman"/>
          <w:b/>
          <w:sz w:val="28"/>
          <w:szCs w:val="28"/>
        </w:rPr>
        <w:tab/>
      </w:r>
      <w:r w:rsidR="006921AC" w:rsidRPr="006921AC">
        <w:rPr>
          <w:rFonts w:ascii="Times New Roman" w:eastAsia="Times New Roman" w:hAnsi="Times New Roman" w:cs="Times New Roman"/>
          <w:sz w:val="28"/>
          <w:szCs w:val="28"/>
        </w:rPr>
        <w:t xml:space="preserve">Вводимые федеральные государственные образовательные стандарты впервые   регулируют не столько образовательный процесс, сколько результаты единого процесса воспитания и обучения. </w:t>
      </w: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lastRenderedPageBreak/>
        <w:t>Основным документом, определяющим государственный заказ в области воспитания, является Стратегия развития воспитания в Российской Федерации на период до 2025 года.</w:t>
      </w:r>
    </w:p>
    <w:p w:rsidR="006921AC" w:rsidRPr="006921AC" w:rsidRDefault="006921AC" w:rsidP="00610010">
      <w:pPr>
        <w:spacing w:after="0" w:line="240" w:lineRule="atLeast"/>
        <w:ind w:firstLine="708"/>
        <w:contextualSpacing/>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Все направления Стратегии отражены в воспитательной деятельности образовательных организаций города.</w:t>
      </w: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Важными шагами в реализации Стратегии является создание условий для эффективной деятельности Общероссийской общественно-государственной «Российское школьников».</w:t>
      </w: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На базе </w:t>
      </w:r>
      <w:r w:rsidR="000229A2">
        <w:rPr>
          <w:rFonts w:ascii="Times New Roman" w:eastAsia="Times New Roman" w:hAnsi="Times New Roman" w:cs="Times New Roman"/>
          <w:sz w:val="28"/>
          <w:szCs w:val="28"/>
        </w:rPr>
        <w:t>МБОУ – лицей г. Алейска</w:t>
      </w:r>
      <w:r w:rsidRPr="006921AC">
        <w:rPr>
          <w:rFonts w:ascii="Times New Roman" w:eastAsia="Times New Roman" w:hAnsi="Times New Roman" w:cs="Times New Roman"/>
          <w:sz w:val="28"/>
          <w:szCs w:val="28"/>
        </w:rPr>
        <w:t xml:space="preserve">  работа</w:t>
      </w:r>
      <w:r w:rsidR="000229A2">
        <w:rPr>
          <w:rFonts w:ascii="Times New Roman" w:eastAsia="Times New Roman" w:hAnsi="Times New Roman" w:cs="Times New Roman"/>
          <w:sz w:val="28"/>
          <w:szCs w:val="28"/>
        </w:rPr>
        <w:t>е</w:t>
      </w:r>
      <w:r w:rsidRPr="006921AC">
        <w:rPr>
          <w:rFonts w:ascii="Times New Roman" w:eastAsia="Times New Roman" w:hAnsi="Times New Roman" w:cs="Times New Roman"/>
          <w:sz w:val="28"/>
          <w:szCs w:val="28"/>
        </w:rPr>
        <w:t>т детск</w:t>
      </w:r>
      <w:r w:rsidR="000229A2">
        <w:rPr>
          <w:rFonts w:ascii="Times New Roman" w:eastAsia="Times New Roman" w:hAnsi="Times New Roman" w:cs="Times New Roman"/>
          <w:sz w:val="28"/>
          <w:szCs w:val="28"/>
        </w:rPr>
        <w:t>ое</w:t>
      </w:r>
      <w:r w:rsidRPr="006921AC">
        <w:rPr>
          <w:rFonts w:ascii="Times New Roman" w:eastAsia="Times New Roman" w:hAnsi="Times New Roman" w:cs="Times New Roman"/>
          <w:sz w:val="28"/>
          <w:szCs w:val="28"/>
        </w:rPr>
        <w:t xml:space="preserve"> общественн</w:t>
      </w:r>
      <w:r w:rsidR="000229A2">
        <w:rPr>
          <w:rFonts w:ascii="Times New Roman" w:eastAsia="Times New Roman" w:hAnsi="Times New Roman" w:cs="Times New Roman"/>
          <w:sz w:val="28"/>
          <w:szCs w:val="28"/>
        </w:rPr>
        <w:t>ое</w:t>
      </w:r>
      <w:r w:rsidRPr="006921AC">
        <w:rPr>
          <w:rFonts w:ascii="Times New Roman" w:eastAsia="Times New Roman" w:hAnsi="Times New Roman" w:cs="Times New Roman"/>
          <w:sz w:val="28"/>
          <w:szCs w:val="28"/>
        </w:rPr>
        <w:t xml:space="preserve"> объединени</w:t>
      </w:r>
      <w:r w:rsidR="000229A2">
        <w:rPr>
          <w:rFonts w:ascii="Times New Roman" w:eastAsia="Times New Roman" w:hAnsi="Times New Roman" w:cs="Times New Roman"/>
          <w:sz w:val="28"/>
          <w:szCs w:val="28"/>
        </w:rPr>
        <w:t>е</w:t>
      </w:r>
      <w:r w:rsidRPr="006921AC">
        <w:rPr>
          <w:rFonts w:ascii="Times New Roman" w:eastAsia="Times New Roman" w:hAnsi="Times New Roman" w:cs="Times New Roman"/>
          <w:sz w:val="28"/>
          <w:szCs w:val="28"/>
        </w:rPr>
        <w:t>, реализующ</w:t>
      </w:r>
      <w:r w:rsidR="000229A2">
        <w:rPr>
          <w:rFonts w:ascii="Times New Roman" w:eastAsia="Times New Roman" w:hAnsi="Times New Roman" w:cs="Times New Roman"/>
          <w:sz w:val="28"/>
          <w:szCs w:val="28"/>
        </w:rPr>
        <w:t>е</w:t>
      </w:r>
      <w:r w:rsidRPr="006921AC">
        <w:rPr>
          <w:rFonts w:ascii="Times New Roman" w:eastAsia="Times New Roman" w:hAnsi="Times New Roman" w:cs="Times New Roman"/>
          <w:sz w:val="28"/>
          <w:szCs w:val="28"/>
        </w:rPr>
        <w:t>е направлени</w:t>
      </w:r>
      <w:r w:rsidR="000229A2">
        <w:rPr>
          <w:rFonts w:ascii="Times New Roman" w:eastAsia="Times New Roman" w:hAnsi="Times New Roman" w:cs="Times New Roman"/>
          <w:sz w:val="28"/>
          <w:szCs w:val="28"/>
        </w:rPr>
        <w:t>е</w:t>
      </w:r>
      <w:r w:rsidRPr="006921AC">
        <w:rPr>
          <w:rFonts w:ascii="Times New Roman" w:eastAsia="Times New Roman" w:hAnsi="Times New Roman" w:cs="Times New Roman"/>
          <w:sz w:val="28"/>
          <w:szCs w:val="28"/>
        </w:rPr>
        <w:t xml:space="preserve"> деятельности Общероссийской общественно-государственной детско-юношеской организации «Российское движение школьников»</w:t>
      </w:r>
      <w:r w:rsidR="000229A2">
        <w:rPr>
          <w:rFonts w:ascii="Times New Roman" w:eastAsia="Times New Roman" w:hAnsi="Times New Roman" w:cs="Times New Roman"/>
          <w:sz w:val="28"/>
          <w:szCs w:val="28"/>
        </w:rPr>
        <w:t>.</w:t>
      </w:r>
      <w:r w:rsidRPr="006921AC">
        <w:rPr>
          <w:rFonts w:ascii="Times New Roman" w:eastAsia="Times New Roman" w:hAnsi="Times New Roman" w:cs="Times New Roman"/>
          <w:sz w:val="28"/>
          <w:szCs w:val="28"/>
        </w:rPr>
        <w:t xml:space="preserve"> </w:t>
      </w:r>
    </w:p>
    <w:p w:rsidR="006921AC" w:rsidRPr="006921AC" w:rsidRDefault="006921AC" w:rsidP="00610010">
      <w:pPr>
        <w:spacing w:after="0" w:line="240" w:lineRule="atLeast"/>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w:t>
      </w:r>
      <w:r w:rsidRPr="006921AC">
        <w:rPr>
          <w:rFonts w:ascii="Times New Roman" w:eastAsia="Times New Roman" w:hAnsi="Times New Roman" w:cs="Times New Roman"/>
          <w:sz w:val="28"/>
          <w:szCs w:val="28"/>
        </w:rPr>
        <w:tab/>
        <w:t xml:space="preserve">В 2017/2018 учебном году проведено 10 культурно-массовых мероприятий в рамках РДШ, с охватом боле </w:t>
      </w:r>
      <w:r w:rsidR="000229A2">
        <w:rPr>
          <w:rFonts w:ascii="Times New Roman" w:eastAsia="Times New Roman" w:hAnsi="Times New Roman" w:cs="Times New Roman"/>
          <w:sz w:val="28"/>
          <w:szCs w:val="28"/>
        </w:rPr>
        <w:t>500</w:t>
      </w:r>
      <w:r w:rsidRPr="006921AC">
        <w:rPr>
          <w:rFonts w:ascii="Times New Roman" w:eastAsia="Times New Roman" w:hAnsi="Times New Roman" w:cs="Times New Roman"/>
          <w:sz w:val="28"/>
          <w:szCs w:val="28"/>
        </w:rPr>
        <w:t xml:space="preserve"> человек: </w:t>
      </w:r>
    </w:p>
    <w:p w:rsidR="006921AC" w:rsidRPr="006921AC" w:rsidRDefault="006921AC" w:rsidP="00610010">
      <w:pPr>
        <w:spacing w:after="0" w:line="240" w:lineRule="atLeast"/>
        <w:contextualSpacing/>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 xml:space="preserve">      </w:t>
      </w:r>
    </w:p>
    <w:p w:rsidR="0082014C" w:rsidRDefault="006921AC" w:rsidP="00610010">
      <w:pPr>
        <w:spacing w:after="0" w:line="240" w:lineRule="atLeast"/>
        <w:contextualSpacing/>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Для повышения правовой культуры школьников на базе образовательных организаций города созданы и успешно работа</w:t>
      </w:r>
      <w:r w:rsidR="0082014C">
        <w:rPr>
          <w:rFonts w:ascii="Times New Roman" w:eastAsia="Calibri" w:hAnsi="Times New Roman" w:cs="Times New Roman"/>
          <w:sz w:val="28"/>
          <w:szCs w:val="28"/>
          <w:lang w:eastAsia="en-US"/>
        </w:rPr>
        <w:t>е</w:t>
      </w:r>
      <w:r w:rsidRPr="006921AC">
        <w:rPr>
          <w:rFonts w:ascii="Times New Roman" w:eastAsia="Calibri" w:hAnsi="Times New Roman" w:cs="Times New Roman"/>
          <w:sz w:val="28"/>
          <w:szCs w:val="28"/>
          <w:lang w:eastAsia="en-US"/>
        </w:rPr>
        <w:t xml:space="preserve">т клуб молодого избирателя (далее – КМИ). </w:t>
      </w:r>
    </w:p>
    <w:p w:rsidR="006921AC" w:rsidRPr="006921AC" w:rsidRDefault="0082014C" w:rsidP="00610010">
      <w:pPr>
        <w:spacing w:after="0" w:line="240" w:lineRule="atLeast"/>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6921AC" w:rsidRPr="006921AC">
        <w:rPr>
          <w:rFonts w:ascii="Times New Roman" w:eastAsia="Calibri" w:hAnsi="Times New Roman" w:cs="Times New Roman"/>
          <w:sz w:val="28"/>
          <w:szCs w:val="28"/>
          <w:lang w:eastAsia="en-US"/>
        </w:rPr>
        <w:t>В 2017/2018 учебном году прошл</w:t>
      </w:r>
      <w:r>
        <w:rPr>
          <w:rFonts w:ascii="Times New Roman" w:eastAsia="Calibri" w:hAnsi="Times New Roman" w:cs="Times New Roman"/>
          <w:sz w:val="28"/>
          <w:szCs w:val="28"/>
          <w:lang w:eastAsia="en-US"/>
        </w:rPr>
        <w:t>и</w:t>
      </w:r>
      <w:r w:rsidR="006921AC" w:rsidRPr="006921AC">
        <w:rPr>
          <w:rFonts w:ascii="Times New Roman" w:eastAsia="Calibri" w:hAnsi="Times New Roman" w:cs="Times New Roman"/>
          <w:sz w:val="28"/>
          <w:szCs w:val="28"/>
          <w:lang w:eastAsia="en-US"/>
        </w:rPr>
        <w:t xml:space="preserve"> встреч</w:t>
      </w:r>
      <w:r>
        <w:rPr>
          <w:rFonts w:ascii="Times New Roman" w:eastAsia="Calibri" w:hAnsi="Times New Roman" w:cs="Times New Roman"/>
          <w:sz w:val="28"/>
          <w:szCs w:val="28"/>
          <w:lang w:eastAsia="en-US"/>
        </w:rPr>
        <w:t>и</w:t>
      </w:r>
      <w:r w:rsidR="006921AC" w:rsidRPr="006921AC">
        <w:rPr>
          <w:rFonts w:ascii="Times New Roman" w:eastAsia="Calibri" w:hAnsi="Times New Roman" w:cs="Times New Roman"/>
          <w:sz w:val="28"/>
          <w:szCs w:val="28"/>
          <w:lang w:eastAsia="en-US"/>
        </w:rPr>
        <w:t>, открыты</w:t>
      </w:r>
      <w:r>
        <w:rPr>
          <w:rFonts w:ascii="Times New Roman" w:eastAsia="Calibri" w:hAnsi="Times New Roman" w:cs="Times New Roman"/>
          <w:sz w:val="28"/>
          <w:szCs w:val="28"/>
          <w:lang w:eastAsia="en-US"/>
        </w:rPr>
        <w:t>е</w:t>
      </w:r>
      <w:r w:rsidR="006921AC" w:rsidRPr="006921AC">
        <w:rPr>
          <w:rFonts w:ascii="Times New Roman" w:eastAsia="Calibri" w:hAnsi="Times New Roman" w:cs="Times New Roman"/>
          <w:sz w:val="28"/>
          <w:szCs w:val="28"/>
          <w:lang w:eastAsia="en-US"/>
        </w:rPr>
        <w:t xml:space="preserve"> урок</w:t>
      </w:r>
      <w:r>
        <w:rPr>
          <w:rFonts w:ascii="Times New Roman" w:eastAsia="Calibri" w:hAnsi="Times New Roman" w:cs="Times New Roman"/>
          <w:sz w:val="28"/>
          <w:szCs w:val="28"/>
          <w:lang w:eastAsia="en-US"/>
        </w:rPr>
        <w:t>и</w:t>
      </w:r>
      <w:r w:rsidR="006921AC" w:rsidRPr="006921AC">
        <w:rPr>
          <w:rFonts w:ascii="Times New Roman" w:eastAsia="Calibri" w:hAnsi="Times New Roman" w:cs="Times New Roman"/>
          <w:sz w:val="28"/>
          <w:szCs w:val="28"/>
          <w:lang w:eastAsia="en-US"/>
        </w:rPr>
        <w:t>, диспут</w:t>
      </w:r>
      <w:r>
        <w:rPr>
          <w:rFonts w:ascii="Times New Roman" w:eastAsia="Calibri" w:hAnsi="Times New Roman" w:cs="Times New Roman"/>
          <w:sz w:val="28"/>
          <w:szCs w:val="28"/>
          <w:lang w:eastAsia="en-US"/>
        </w:rPr>
        <w:t>ы</w:t>
      </w:r>
      <w:r w:rsidR="006921AC" w:rsidRPr="006921AC">
        <w:rPr>
          <w:rFonts w:ascii="Times New Roman" w:eastAsia="Calibri" w:hAnsi="Times New Roman" w:cs="Times New Roman"/>
          <w:sz w:val="28"/>
          <w:szCs w:val="28"/>
          <w:lang w:eastAsia="en-US"/>
        </w:rPr>
        <w:t xml:space="preserve"> и конференци</w:t>
      </w:r>
      <w:r>
        <w:rPr>
          <w:rFonts w:ascii="Times New Roman" w:eastAsia="Calibri" w:hAnsi="Times New Roman" w:cs="Times New Roman"/>
          <w:sz w:val="28"/>
          <w:szCs w:val="28"/>
          <w:lang w:eastAsia="en-US"/>
        </w:rPr>
        <w:t>и</w:t>
      </w:r>
      <w:r w:rsidR="006921AC" w:rsidRPr="006921AC">
        <w:rPr>
          <w:rFonts w:ascii="Times New Roman" w:eastAsia="Calibri" w:hAnsi="Times New Roman" w:cs="Times New Roman"/>
          <w:sz w:val="28"/>
          <w:szCs w:val="28"/>
          <w:lang w:eastAsia="en-US"/>
        </w:rPr>
        <w:t>, направленны</w:t>
      </w:r>
      <w:r>
        <w:rPr>
          <w:rFonts w:ascii="Times New Roman" w:eastAsia="Calibri" w:hAnsi="Times New Roman" w:cs="Times New Roman"/>
          <w:sz w:val="28"/>
          <w:szCs w:val="28"/>
          <w:lang w:eastAsia="en-US"/>
        </w:rPr>
        <w:t>е</w:t>
      </w:r>
      <w:r w:rsidR="006921AC" w:rsidRPr="006921AC">
        <w:rPr>
          <w:rFonts w:ascii="Times New Roman" w:eastAsia="Calibri" w:hAnsi="Times New Roman" w:cs="Times New Roman"/>
          <w:sz w:val="28"/>
          <w:szCs w:val="28"/>
          <w:lang w:eastAsia="en-US"/>
        </w:rPr>
        <w:t xml:space="preserve"> на повышение правовой культуры. </w:t>
      </w:r>
    </w:p>
    <w:p w:rsidR="006921AC" w:rsidRPr="006921AC" w:rsidRDefault="006921AC" w:rsidP="00610010">
      <w:pPr>
        <w:spacing w:after="0" w:line="240" w:lineRule="atLeast"/>
        <w:contextualSpacing/>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Одним из ведущих направлений воспитательной работы в образовательных учреждениях является патриотическое воспитание.</w:t>
      </w:r>
    </w:p>
    <w:p w:rsidR="006921AC" w:rsidRPr="006921AC" w:rsidRDefault="006921AC" w:rsidP="00610010">
      <w:pPr>
        <w:spacing w:after="0" w:line="240" w:lineRule="atLeast"/>
        <w:contextualSpacing/>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 xml:space="preserve">На базе образовательных организаций создано более </w:t>
      </w:r>
      <w:r w:rsidR="0082014C">
        <w:rPr>
          <w:rFonts w:ascii="Times New Roman" w:eastAsia="Calibri" w:hAnsi="Times New Roman" w:cs="Times New Roman"/>
          <w:sz w:val="28"/>
          <w:szCs w:val="28"/>
          <w:lang w:eastAsia="en-US"/>
        </w:rPr>
        <w:t>1</w:t>
      </w:r>
      <w:r w:rsidR="00656390">
        <w:rPr>
          <w:rFonts w:ascii="Times New Roman" w:eastAsia="Calibri" w:hAnsi="Times New Roman" w:cs="Times New Roman"/>
          <w:sz w:val="28"/>
          <w:szCs w:val="28"/>
          <w:lang w:eastAsia="en-US"/>
        </w:rPr>
        <w:t>8</w:t>
      </w:r>
      <w:r w:rsidRPr="006921AC">
        <w:rPr>
          <w:rFonts w:ascii="Times New Roman" w:eastAsia="Calibri" w:hAnsi="Times New Roman" w:cs="Times New Roman"/>
          <w:sz w:val="28"/>
          <w:szCs w:val="28"/>
          <w:lang w:eastAsia="en-US"/>
        </w:rPr>
        <w:t xml:space="preserve"> кружков, клубов и объединений патриотической направленности, работает </w:t>
      </w:r>
      <w:r w:rsidR="0082014C">
        <w:rPr>
          <w:rFonts w:ascii="Times New Roman" w:eastAsia="Calibri" w:hAnsi="Times New Roman" w:cs="Times New Roman"/>
          <w:sz w:val="28"/>
          <w:szCs w:val="28"/>
          <w:lang w:eastAsia="en-US"/>
        </w:rPr>
        <w:t>3</w:t>
      </w:r>
      <w:r w:rsidRPr="006921AC">
        <w:rPr>
          <w:rFonts w:ascii="Times New Roman" w:eastAsia="Calibri" w:hAnsi="Times New Roman" w:cs="Times New Roman"/>
          <w:sz w:val="28"/>
          <w:szCs w:val="28"/>
          <w:lang w:eastAsia="en-US"/>
        </w:rPr>
        <w:t xml:space="preserve"> школьных музе</w:t>
      </w:r>
      <w:r w:rsidR="0082014C">
        <w:rPr>
          <w:rFonts w:ascii="Times New Roman" w:eastAsia="Calibri" w:hAnsi="Times New Roman" w:cs="Times New Roman"/>
          <w:sz w:val="28"/>
          <w:szCs w:val="28"/>
          <w:lang w:eastAsia="en-US"/>
        </w:rPr>
        <w:t>я</w:t>
      </w:r>
      <w:r w:rsidRPr="006921AC">
        <w:rPr>
          <w:rFonts w:ascii="Times New Roman" w:eastAsia="Calibri" w:hAnsi="Times New Roman" w:cs="Times New Roman"/>
          <w:sz w:val="28"/>
          <w:szCs w:val="28"/>
          <w:lang w:eastAsia="en-US"/>
        </w:rPr>
        <w:t>.</w:t>
      </w:r>
    </w:p>
    <w:p w:rsidR="006921AC" w:rsidRPr="006921AC" w:rsidRDefault="006921AC" w:rsidP="00610010">
      <w:pPr>
        <w:spacing w:after="0" w:line="240" w:lineRule="atLeast"/>
        <w:contextualSpacing/>
        <w:jc w:val="both"/>
        <w:rPr>
          <w:rFonts w:ascii="Times New Roman" w:eastAsia="Calibri" w:hAnsi="Times New Roman" w:cs="Times New Roman"/>
          <w:sz w:val="28"/>
          <w:szCs w:val="28"/>
          <w:lang w:eastAsia="en-US"/>
        </w:rPr>
      </w:pPr>
      <w:r w:rsidRPr="006921AC">
        <w:rPr>
          <w:rFonts w:ascii="Times New Roman" w:eastAsia="Calibri" w:hAnsi="Times New Roman" w:cs="Times New Roman"/>
          <w:sz w:val="28"/>
          <w:szCs w:val="28"/>
          <w:lang w:eastAsia="en-US"/>
        </w:rPr>
        <w:tab/>
        <w:t>Военно-патриотическое направление, как элемент Российского движения школьников, представлено деятельностью всероссийского военно-патриотического общественного движения «</w:t>
      </w:r>
      <w:proofErr w:type="spellStart"/>
      <w:r w:rsidRPr="006921AC">
        <w:rPr>
          <w:rFonts w:ascii="Times New Roman" w:eastAsia="Calibri" w:hAnsi="Times New Roman" w:cs="Times New Roman"/>
          <w:sz w:val="28"/>
          <w:szCs w:val="28"/>
          <w:lang w:eastAsia="en-US"/>
        </w:rPr>
        <w:t>Юнармия</w:t>
      </w:r>
      <w:proofErr w:type="spellEnd"/>
      <w:r w:rsidRPr="006921AC">
        <w:rPr>
          <w:rFonts w:ascii="Times New Roman" w:eastAsia="Calibri" w:hAnsi="Times New Roman" w:cs="Times New Roman"/>
          <w:sz w:val="28"/>
          <w:szCs w:val="28"/>
          <w:lang w:eastAsia="en-US"/>
        </w:rPr>
        <w:t xml:space="preserve">», пилотными площадками которого являются </w:t>
      </w:r>
      <w:r w:rsidR="0082014C">
        <w:rPr>
          <w:rFonts w:ascii="Times New Roman" w:eastAsia="Calibri" w:hAnsi="Times New Roman" w:cs="Times New Roman"/>
          <w:sz w:val="28"/>
          <w:szCs w:val="28"/>
          <w:lang w:eastAsia="en-US"/>
        </w:rPr>
        <w:t>2</w:t>
      </w:r>
      <w:r w:rsidRPr="006921AC">
        <w:rPr>
          <w:rFonts w:ascii="Times New Roman" w:eastAsia="Calibri" w:hAnsi="Times New Roman" w:cs="Times New Roman"/>
          <w:sz w:val="28"/>
          <w:szCs w:val="28"/>
          <w:lang w:eastAsia="en-US"/>
        </w:rPr>
        <w:t xml:space="preserve"> городских школ.</w:t>
      </w: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Одной из социально значимых проблем является поиск путей снижения числа правонарушений среди несовершеннолетних и повышения эффективности профилактических мер по защите детей от агрессивного воздействия негативных проявлений социальной среды. Подростковая преступность, ослабление влияния родителей на воспитание детей, негативное воздействие средств массовой информации делают профилактическую работу приоритетным направлением деятельности образовательного учреждения.</w:t>
      </w: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Общеобразовательными организациями реализован комплекс мер, направленных на совершенствование работы по данному направлению.</w:t>
      </w: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Ежегодно осуществляется учет обучающихся, систематически пропускающих уроки без уважительной причины. Основными причинами уклонения от учебы являются низкая мотивация к обучению, недостаточный контроль со стороны родителей, медицинские показания. Основной задачей, которая сегодня стоит перед общеобразовательными организациями, является систематический контроль посещаемости </w:t>
      </w:r>
      <w:r w:rsidRPr="006921AC">
        <w:rPr>
          <w:rFonts w:ascii="Times New Roman" w:eastAsia="Times New Roman" w:hAnsi="Times New Roman" w:cs="Times New Roman"/>
          <w:sz w:val="28"/>
          <w:szCs w:val="28"/>
        </w:rPr>
        <w:lastRenderedPageBreak/>
        <w:t>учебных занятий, оперативное получение информации от законных представителей школьников о причинах отсутствия ребенка на уроке.</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Система профилактической работы в образовательных учреждениях города, направленная на предупреждение наркомании, организуется по трём направлениям: 1. Работа с учащимися. 2. Работа с родителями. 3. Работа с педагогами.</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Система воспитательной работы в пришкольных оздоровительных лагерях с дневным пребыванием детей строится на альтернативной вредным привычкам деятельности: формирование стремления к здоровому образу жизни, занятость учащихся внеурочной деятельностью, посещение кружков и секций различной направленности.  </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С целью формирования ЗОЖ в школах в летний период проводятся разнообразные акции и операции: Дни здоровья, ежегодные профилактические акции антинаркотической направленности: «Родительский урок» (март – весенние каникулы), «Классный час. Наркотики. Закон. </w:t>
      </w:r>
      <w:proofErr w:type="gramStart"/>
      <w:r w:rsidRPr="00F16396">
        <w:rPr>
          <w:rFonts w:ascii="Times New Roman" w:eastAsia="Calibri" w:hAnsi="Times New Roman" w:cs="Times New Roman"/>
          <w:sz w:val="28"/>
          <w:szCs w:val="28"/>
          <w:lang w:eastAsia="en-US"/>
        </w:rPr>
        <w:t xml:space="preserve">Ответственность» (ноябрь – осенние каникулы), «Летний лагерь – территория здоровья» (июнь – август), «Сообщи, где торгуют смертью!» (три этапа в год), «Спорт - альтернатива пагубным привычкам!» (три этапа в год). </w:t>
      </w:r>
      <w:proofErr w:type="gramEnd"/>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В школах №№ 2 и 4 ведутся элективные курсы и профилактические программы: «Полезные привычки», «Полезные навыки», «Полезный выбор». Программа «Все цвета, </w:t>
      </w:r>
      <w:proofErr w:type="gramStart"/>
      <w:r w:rsidRPr="00F16396">
        <w:rPr>
          <w:rFonts w:ascii="Times New Roman" w:eastAsia="Calibri" w:hAnsi="Times New Roman" w:cs="Times New Roman"/>
          <w:sz w:val="28"/>
          <w:szCs w:val="28"/>
          <w:lang w:eastAsia="en-US"/>
        </w:rPr>
        <w:t>кроме</w:t>
      </w:r>
      <w:proofErr w:type="gramEnd"/>
      <w:r w:rsidRPr="00F16396">
        <w:rPr>
          <w:rFonts w:ascii="Times New Roman" w:eastAsia="Calibri" w:hAnsi="Times New Roman" w:cs="Times New Roman"/>
          <w:sz w:val="28"/>
          <w:szCs w:val="28"/>
          <w:lang w:eastAsia="en-US"/>
        </w:rPr>
        <w:t xml:space="preserve"> чёрного» реализуется в МБОУ СОШ № 4, 7 и МБОУ – лицей. Антинаркотическая программа «</w:t>
      </w:r>
      <w:proofErr w:type="spellStart"/>
      <w:r w:rsidRPr="00F16396">
        <w:rPr>
          <w:rFonts w:ascii="Times New Roman" w:eastAsia="Calibri" w:hAnsi="Times New Roman" w:cs="Times New Roman"/>
          <w:sz w:val="28"/>
          <w:szCs w:val="28"/>
          <w:lang w:eastAsia="en-US"/>
        </w:rPr>
        <w:t>Сталкер</w:t>
      </w:r>
      <w:proofErr w:type="spellEnd"/>
      <w:r w:rsidRPr="00F16396">
        <w:rPr>
          <w:rFonts w:ascii="Times New Roman" w:eastAsia="Calibri" w:hAnsi="Times New Roman" w:cs="Times New Roman"/>
          <w:sz w:val="28"/>
          <w:szCs w:val="28"/>
          <w:lang w:eastAsia="en-US"/>
        </w:rPr>
        <w:t>» с программным учебным обеспечением ежегодно реализуется в седьмых кадетских классах городского лицея и в период летних каникул в пришкольном лагере и на профильных сменах.</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Наиболее эффективными воспитательными мероприятиями в школах города в каникулярное время являются круглые столы: «Наше будущее – в наших руках!» (МБОУ СОШ № 2, МБОУ СОШ № 5); конкурсы рисунков и плакатов, тематических стенгазет «Минздрав предупреждает!», «Нет!» наркотикам!» (МБОУ СОШ № 2, МБОУ СОШ № 4); ролевые игры (МБОУ СОШ № 2);  конкурсы и выступления агитбригад «Хочу остаться здоровым!» (МБОУ СОШ № 2, МБОУ СОШ № 7); оформление тематических стендов, направленных на профилактику вредных привычек (все ОО); тематическое анкетирование учащихся и родителей, тематические дискуссии, беседы – рассуждения, беседы – практикумы (МБОУ ООШ № 3), различные виды игровой деятельности (игры спортивные, познавательные, состязания и конкурсы), просмотр кинофильмов и видеороликов, проведение цикла тематических классных часов: «Алкоголизм и наркомания: физическая и психическая зависимость», «Рискованное поведение», «Ответственность за своё здоровье и безопасность», «Вредные для организма вещества», «Полезные и вредные привычки», «Я и здоровый образ жизни» (начальные классы); «Что такое «характер» и что нужно для его воспитания», «Без </w:t>
      </w:r>
      <w:proofErr w:type="gramStart"/>
      <w:r w:rsidRPr="00F16396">
        <w:rPr>
          <w:rFonts w:ascii="Times New Roman" w:eastAsia="Calibri" w:hAnsi="Times New Roman" w:cs="Times New Roman"/>
          <w:sz w:val="28"/>
          <w:szCs w:val="28"/>
          <w:lang w:eastAsia="en-US"/>
        </w:rPr>
        <w:t>кайфа</w:t>
      </w:r>
      <w:proofErr w:type="gramEnd"/>
      <w:r w:rsidRPr="00F16396">
        <w:rPr>
          <w:rFonts w:ascii="Times New Roman" w:eastAsia="Calibri" w:hAnsi="Times New Roman" w:cs="Times New Roman"/>
          <w:sz w:val="28"/>
          <w:szCs w:val="28"/>
          <w:lang w:eastAsia="en-US"/>
        </w:rPr>
        <w:t xml:space="preserve"> жизни нет?», «Что такое «здоровье» и как его сохранить и укрепить?», «Свобода или зависимость?», «Пути преодоления вредных привычек» </w:t>
      </w:r>
      <w:r w:rsidRPr="00F16396">
        <w:rPr>
          <w:rFonts w:ascii="Times New Roman" w:eastAsia="Calibri" w:hAnsi="Times New Roman" w:cs="Times New Roman"/>
          <w:sz w:val="28"/>
          <w:szCs w:val="28"/>
          <w:lang w:eastAsia="en-US"/>
        </w:rPr>
        <w:lastRenderedPageBreak/>
        <w:t>(среднее звено); «Подросток и алкоголь», «Вредные привычки и мир криминала», «Опасность, которая рядом…» (старшие классы), онлайн-просмотры фильмов через Интернет на специальных сайтах ФСКН России «Имею право знать!» и Я выбираю спорт», Оформлены стенды «Подросток и закон» (Все ОУ). Во всех воспитательных мероприятиях принимают участие несовершеннолетние, состоящие на всех уровнях учёта и контроля.</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В школе № 2 активно работает волонтёрский отряд «Новая волна». Участниками отряда подготовлены агитационные «визитки» по профилактике </w:t>
      </w:r>
      <w:proofErr w:type="spellStart"/>
      <w:r w:rsidRPr="00F16396">
        <w:rPr>
          <w:rFonts w:ascii="Times New Roman" w:eastAsia="Calibri" w:hAnsi="Times New Roman" w:cs="Times New Roman"/>
          <w:sz w:val="28"/>
          <w:szCs w:val="28"/>
          <w:lang w:eastAsia="en-US"/>
        </w:rPr>
        <w:t>табакокурения</w:t>
      </w:r>
      <w:proofErr w:type="spellEnd"/>
      <w:r w:rsidRPr="00F16396">
        <w:rPr>
          <w:rFonts w:ascii="Times New Roman" w:eastAsia="Calibri" w:hAnsi="Times New Roman" w:cs="Times New Roman"/>
          <w:sz w:val="28"/>
          <w:szCs w:val="28"/>
          <w:lang w:eastAsia="en-US"/>
        </w:rPr>
        <w:t xml:space="preserve"> «Стоп, сигарета!». В МБОУ СОШ № 5 создан волонтёрский отряд </w:t>
      </w:r>
      <w:proofErr w:type="spellStart"/>
      <w:r w:rsidRPr="00F16396">
        <w:rPr>
          <w:rFonts w:ascii="Times New Roman" w:eastAsia="Calibri" w:hAnsi="Times New Roman" w:cs="Times New Roman"/>
          <w:sz w:val="28"/>
          <w:szCs w:val="28"/>
          <w:lang w:eastAsia="en-US"/>
        </w:rPr>
        <w:t>наркопоста</w:t>
      </w:r>
      <w:proofErr w:type="spellEnd"/>
      <w:r w:rsidRPr="00F16396">
        <w:rPr>
          <w:rFonts w:ascii="Times New Roman" w:eastAsia="Calibri" w:hAnsi="Times New Roman" w:cs="Times New Roman"/>
          <w:sz w:val="28"/>
          <w:szCs w:val="28"/>
          <w:lang w:eastAsia="en-US"/>
        </w:rPr>
        <w:t xml:space="preserve"> «Азбука здоровья». При проведении акции «Сообщи, где торгуют смертью!» ребята прошли по классам, проинформировали учащихся о «Телефоне доверия». Школьные </w:t>
      </w:r>
      <w:proofErr w:type="spellStart"/>
      <w:r w:rsidRPr="00F16396">
        <w:rPr>
          <w:rFonts w:ascii="Times New Roman" w:eastAsia="Calibri" w:hAnsi="Times New Roman" w:cs="Times New Roman"/>
          <w:sz w:val="28"/>
          <w:szCs w:val="28"/>
          <w:lang w:eastAsia="en-US"/>
        </w:rPr>
        <w:t>наркопосты</w:t>
      </w:r>
      <w:proofErr w:type="spellEnd"/>
      <w:r w:rsidRPr="00F16396">
        <w:rPr>
          <w:rFonts w:ascii="Times New Roman" w:eastAsia="Calibri" w:hAnsi="Times New Roman" w:cs="Times New Roman"/>
          <w:sz w:val="28"/>
          <w:szCs w:val="28"/>
          <w:lang w:eastAsia="en-US"/>
        </w:rPr>
        <w:t xml:space="preserve"> (объединения учащихся, педагогов и родителей) созданы во всех общеобразовательных организациях.</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2. Работа с родителями  проводится в основном в рамках тематических школьных и классных родительских собраний: в период весенних, осенних и зимних каникул и по окончании учебного года: «Вред употребления ПАВ для детского организма», «Ответственность родителей за воспитание детей», «Здоровое поколение и здоровое будущее». С родителями детей из «группы риска» профилактическая работа проводится индивидуально как в течение учебного года, так и на постоянной основе в период школьных каникул. Эффективной мерой профилактики является распространение памяток и буклетов, полученных в </w:t>
      </w:r>
      <w:proofErr w:type="spellStart"/>
      <w:r w:rsidRPr="00F16396">
        <w:rPr>
          <w:rFonts w:ascii="Times New Roman" w:eastAsia="Calibri" w:hAnsi="Times New Roman" w:cs="Times New Roman"/>
          <w:sz w:val="28"/>
          <w:szCs w:val="28"/>
          <w:lang w:eastAsia="en-US"/>
        </w:rPr>
        <w:t>Минобрнауки</w:t>
      </w:r>
      <w:proofErr w:type="spellEnd"/>
      <w:r w:rsidRPr="00F16396">
        <w:rPr>
          <w:rFonts w:ascii="Times New Roman" w:eastAsia="Calibri" w:hAnsi="Times New Roman" w:cs="Times New Roman"/>
          <w:sz w:val="28"/>
          <w:szCs w:val="28"/>
          <w:lang w:eastAsia="en-US"/>
        </w:rPr>
        <w:t xml:space="preserve"> Алтайского края. Некоторые памятки для родителей разрабатываются самостоятельно: «Мы – за здоровый образ жизни!», «Нет!» - наркотикам!» (МБОУ ООШ № 3, МБОУ СОШ № 5). </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Периодически педагоги школ (индивидуально и </w:t>
      </w:r>
      <w:proofErr w:type="spellStart"/>
      <w:r w:rsidRPr="00F16396">
        <w:rPr>
          <w:rFonts w:ascii="Times New Roman" w:eastAsia="Calibri" w:hAnsi="Times New Roman" w:cs="Times New Roman"/>
          <w:sz w:val="28"/>
          <w:szCs w:val="28"/>
          <w:lang w:eastAsia="en-US"/>
        </w:rPr>
        <w:t>комиссионно</w:t>
      </w:r>
      <w:proofErr w:type="spellEnd"/>
      <w:r w:rsidRPr="00F16396">
        <w:rPr>
          <w:rFonts w:ascii="Times New Roman" w:eastAsia="Calibri" w:hAnsi="Times New Roman" w:cs="Times New Roman"/>
          <w:sz w:val="28"/>
          <w:szCs w:val="28"/>
          <w:lang w:eastAsia="en-US"/>
        </w:rPr>
        <w:t xml:space="preserve">) посещают семьи учащихся с целью знакомства с условиями проживания и воспитания учащихся. Постоянный контакт классных руководителей с родителями поддерживается с помощью телефонов. </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3. Работа с педагогами. Для детей, оказавшихся в трудной жизненной ситуации, разрабатываются планы индивидуального сопровождения учащегося (семьи). Ведутся дневники наблюдений, в которых фиксируются как негативные, так и позитивные поведенческие проявления ребёнка и родителей. Ведутся социальные паспорта классов. В период летних каникул составляется список учащихся, находящихся на различных уровнях учёта. За подростком закрепляется педагог-наставник, еженедельно контролируется его времяпрепровождение, отдых, полезная занятость. Предпринимаются меры трудоустройства несовершеннолетних, его оздоровления.</w:t>
      </w:r>
    </w:p>
    <w:p w:rsidR="00F16396" w:rsidRPr="00F16396" w:rsidRDefault="00F16396" w:rsidP="00610010">
      <w:pPr>
        <w:spacing w:after="0" w:line="240" w:lineRule="atLeast"/>
        <w:ind w:firstLine="708"/>
        <w:contextualSpacing/>
        <w:jc w:val="both"/>
        <w:rPr>
          <w:rFonts w:ascii="Times New Roman" w:eastAsia="Calibri" w:hAnsi="Times New Roman" w:cs="Times New Roman"/>
          <w:sz w:val="28"/>
          <w:szCs w:val="28"/>
          <w:lang w:eastAsia="en-US"/>
        </w:rPr>
      </w:pPr>
      <w:r w:rsidRPr="00F16396">
        <w:rPr>
          <w:rFonts w:ascii="Times New Roman" w:eastAsia="Calibri" w:hAnsi="Times New Roman" w:cs="Times New Roman"/>
          <w:sz w:val="28"/>
          <w:szCs w:val="28"/>
          <w:lang w:eastAsia="en-US"/>
        </w:rPr>
        <w:t xml:space="preserve">В школьных библиотеках оформляются тематические книжные выставки: «Мы – за здоровый образ жизни!» (Все ОУ).  Учащимися школы № 4 совместно с педагогами разработан социальный  проект: «Здоровье – это </w:t>
      </w:r>
      <w:proofErr w:type="gramStart"/>
      <w:r w:rsidRPr="00F16396">
        <w:rPr>
          <w:rFonts w:ascii="Times New Roman" w:eastAsia="Calibri" w:hAnsi="Times New Roman" w:cs="Times New Roman"/>
          <w:sz w:val="28"/>
          <w:szCs w:val="28"/>
          <w:lang w:eastAsia="en-US"/>
        </w:rPr>
        <w:t>здорово</w:t>
      </w:r>
      <w:proofErr w:type="gramEnd"/>
      <w:r w:rsidRPr="00F16396">
        <w:rPr>
          <w:rFonts w:ascii="Times New Roman" w:eastAsia="Calibri" w:hAnsi="Times New Roman" w:cs="Times New Roman"/>
          <w:sz w:val="28"/>
          <w:szCs w:val="28"/>
          <w:lang w:eastAsia="en-US"/>
        </w:rPr>
        <w:t>!».</w:t>
      </w:r>
    </w:p>
    <w:p w:rsidR="00F16396" w:rsidRPr="006921AC" w:rsidRDefault="00F16396" w:rsidP="00610010">
      <w:pPr>
        <w:spacing w:after="0" w:line="240" w:lineRule="atLeast"/>
        <w:ind w:firstLine="708"/>
        <w:contextualSpacing/>
        <w:jc w:val="both"/>
        <w:rPr>
          <w:rFonts w:ascii="Times New Roman" w:eastAsia="Times New Roman" w:hAnsi="Times New Roman" w:cs="Times New Roman"/>
          <w:sz w:val="28"/>
          <w:szCs w:val="28"/>
        </w:rPr>
      </w:pPr>
      <w:r w:rsidRPr="00F16396">
        <w:rPr>
          <w:rFonts w:ascii="Times New Roman" w:eastAsia="Calibri" w:hAnsi="Times New Roman" w:cs="Times New Roman"/>
          <w:sz w:val="28"/>
          <w:szCs w:val="28"/>
          <w:lang w:eastAsia="en-US"/>
        </w:rPr>
        <w:lastRenderedPageBreak/>
        <w:t>Межведомственное взаимодействие. Инспекторами ПДН МО МВД России «</w:t>
      </w:r>
      <w:proofErr w:type="spellStart"/>
      <w:r w:rsidRPr="00F16396">
        <w:rPr>
          <w:rFonts w:ascii="Times New Roman" w:eastAsia="Calibri" w:hAnsi="Times New Roman" w:cs="Times New Roman"/>
          <w:sz w:val="28"/>
          <w:szCs w:val="28"/>
          <w:lang w:eastAsia="en-US"/>
        </w:rPr>
        <w:t>Алейский</w:t>
      </w:r>
      <w:proofErr w:type="spellEnd"/>
      <w:r w:rsidRPr="00F16396">
        <w:rPr>
          <w:rFonts w:ascii="Times New Roman" w:eastAsia="Calibri" w:hAnsi="Times New Roman" w:cs="Times New Roman"/>
          <w:sz w:val="28"/>
          <w:szCs w:val="28"/>
          <w:lang w:eastAsia="en-US"/>
        </w:rPr>
        <w:t xml:space="preserve">» проведён цикл бесед с учащимися: «Закон «Об охране граждан от воздействия табачного дыма и последствий употребления табака», (43 беседы все ОО).  Был показан родителям отрывок передачи «Жить </w:t>
      </w:r>
      <w:proofErr w:type="gramStart"/>
      <w:r w:rsidRPr="00F16396">
        <w:rPr>
          <w:rFonts w:ascii="Times New Roman" w:eastAsia="Calibri" w:hAnsi="Times New Roman" w:cs="Times New Roman"/>
          <w:sz w:val="28"/>
          <w:szCs w:val="28"/>
          <w:lang w:eastAsia="en-US"/>
        </w:rPr>
        <w:t>здорово</w:t>
      </w:r>
      <w:proofErr w:type="gramEnd"/>
      <w:r w:rsidRPr="00F16396">
        <w:rPr>
          <w:rFonts w:ascii="Times New Roman" w:eastAsia="Calibri" w:hAnsi="Times New Roman" w:cs="Times New Roman"/>
          <w:sz w:val="28"/>
          <w:szCs w:val="28"/>
          <w:lang w:eastAsia="en-US"/>
        </w:rPr>
        <w:t>!» с признаками употребления наркотических веществ, родителям разъяснена ответственность за хранение и распространение наркотических веществ (МБОУ СОШ № 7). Проведены лекции для всех учащихся специалистами различных ведомств по темам: «Негативные последствия употребления ПАВ», «Уголовная и административная ответственность несовершеннолетних», «Профилактика употребления ПАВ». В ноябре 2017 года 100 % учащимся, которым исполнилось 14 лет, розданы памятки об уголовной ответственности за распространение наркотиков.</w:t>
      </w:r>
    </w:p>
    <w:p w:rsidR="006921AC" w:rsidRPr="006921AC" w:rsidRDefault="006921AC" w:rsidP="00610010">
      <w:pPr>
        <w:spacing w:after="0" w:line="240" w:lineRule="atLeast"/>
        <w:ind w:firstLine="708"/>
        <w:contextualSpacing/>
        <w:jc w:val="both"/>
        <w:rPr>
          <w:rFonts w:ascii="Times New Roman" w:eastAsia="Times New Roman" w:hAnsi="Times New Roman" w:cs="Times New Roman"/>
          <w:sz w:val="28"/>
          <w:szCs w:val="28"/>
        </w:rPr>
      </w:pPr>
      <w:r w:rsidRPr="006921AC">
        <w:rPr>
          <w:rFonts w:ascii="Times New Roman" w:eastAsia="Times New Roman" w:hAnsi="Times New Roman" w:cs="Times New Roman"/>
          <w:sz w:val="28"/>
          <w:szCs w:val="28"/>
        </w:rPr>
        <w:t xml:space="preserve">Реализуется комплекс мероприятий, направленных на совершенствование содержания и технологий воспитательной работы и предупреждение конфликтов среди обучающихся общеобразовательных организаций города. Систематически проводится мониторинг по вопросам внедрения служб примирения в учреждениях образования. В 2017/2018 учебном году организована деятельность </w:t>
      </w:r>
      <w:r w:rsidR="00656390">
        <w:rPr>
          <w:rFonts w:ascii="Times New Roman" w:eastAsia="Times New Roman" w:hAnsi="Times New Roman" w:cs="Times New Roman"/>
          <w:sz w:val="28"/>
          <w:szCs w:val="28"/>
        </w:rPr>
        <w:t>7</w:t>
      </w:r>
      <w:r w:rsidRPr="006921AC">
        <w:rPr>
          <w:rFonts w:ascii="Times New Roman" w:eastAsia="Times New Roman" w:hAnsi="Times New Roman" w:cs="Times New Roman"/>
          <w:sz w:val="28"/>
          <w:szCs w:val="28"/>
        </w:rPr>
        <w:t xml:space="preserve"> служб примирения</w:t>
      </w:r>
      <w:r w:rsidR="00F16396">
        <w:rPr>
          <w:rFonts w:ascii="Times New Roman" w:eastAsia="Times New Roman" w:hAnsi="Times New Roman" w:cs="Times New Roman"/>
          <w:sz w:val="28"/>
          <w:szCs w:val="28"/>
        </w:rPr>
        <w:t>.</w:t>
      </w:r>
    </w:p>
    <w:p w:rsidR="007E2138" w:rsidRPr="00970021" w:rsidRDefault="007E2138" w:rsidP="00610010">
      <w:pPr>
        <w:pStyle w:val="a4"/>
        <w:spacing w:line="240" w:lineRule="atLeast"/>
        <w:ind w:right="-478" w:firstLine="708"/>
        <w:contextualSpacing/>
        <w:jc w:val="both"/>
        <w:rPr>
          <w:rFonts w:ascii="Times New Roman" w:eastAsia="Calibri" w:hAnsi="Times New Roman" w:cs="Times New Roman"/>
          <w:sz w:val="28"/>
          <w:szCs w:val="28"/>
          <w:lang w:eastAsia="en-US"/>
        </w:rPr>
      </w:pPr>
      <w:r w:rsidRPr="00970021">
        <w:rPr>
          <w:rFonts w:ascii="Times New Roman" w:eastAsia="Calibri" w:hAnsi="Times New Roman" w:cs="Times New Roman"/>
          <w:sz w:val="28"/>
          <w:szCs w:val="28"/>
          <w:lang w:eastAsia="en-US"/>
        </w:rPr>
        <w:t>В</w:t>
      </w:r>
      <w:r w:rsidRPr="00970021">
        <w:rPr>
          <w:rFonts w:ascii="Times New Roman" w:eastAsia="Calibri" w:hAnsi="Times New Roman" w:cs="Times New Roman"/>
          <w:sz w:val="28"/>
          <w:szCs w:val="28"/>
          <w:lang w:eastAsia="en-US"/>
        </w:rPr>
        <w:tab/>
        <w:t>общеобразовательных организациях созданы организационные</w:t>
      </w:r>
      <w:r>
        <w:rPr>
          <w:rFonts w:ascii="Times New Roman" w:eastAsia="Calibri" w:hAnsi="Times New Roman" w:cs="Times New Roman"/>
          <w:sz w:val="28"/>
          <w:szCs w:val="28"/>
          <w:lang w:eastAsia="en-US"/>
        </w:rPr>
        <w:t xml:space="preserve"> </w:t>
      </w:r>
      <w:r w:rsidRPr="00970021">
        <w:rPr>
          <w:rFonts w:ascii="Times New Roman" w:eastAsia="Calibri" w:hAnsi="Times New Roman" w:cs="Times New Roman"/>
          <w:sz w:val="28"/>
          <w:szCs w:val="28"/>
          <w:lang w:eastAsia="en-US"/>
        </w:rPr>
        <w:t>технические условия в части обеспечения информационной безопасности детей посредством использования систем контентной фильтрации на всех компьютерах, в местах, доступных для детей, принимаются меры по оказанию консультационной и методической помощи для различных категорий участников образовательных отношений по вопросам информационной безопасности.</w:t>
      </w:r>
    </w:p>
    <w:p w:rsidR="007E2138" w:rsidRPr="00970021" w:rsidRDefault="007E2138" w:rsidP="00610010">
      <w:pPr>
        <w:pStyle w:val="a4"/>
        <w:spacing w:line="240" w:lineRule="atLeast"/>
        <w:ind w:right="-478" w:firstLine="708"/>
        <w:contextualSpacing/>
        <w:jc w:val="both"/>
        <w:rPr>
          <w:rFonts w:ascii="Times New Roman" w:eastAsia="Calibri" w:hAnsi="Times New Roman" w:cs="Times New Roman"/>
          <w:sz w:val="28"/>
          <w:szCs w:val="28"/>
          <w:lang w:eastAsia="en-US"/>
        </w:rPr>
      </w:pPr>
      <w:r w:rsidRPr="00970021">
        <w:rPr>
          <w:rFonts w:ascii="Times New Roman" w:eastAsia="Calibri" w:hAnsi="Times New Roman" w:cs="Times New Roman"/>
          <w:sz w:val="28"/>
          <w:szCs w:val="28"/>
          <w:lang w:eastAsia="en-US"/>
        </w:rPr>
        <w:t xml:space="preserve">В течение года </w:t>
      </w:r>
      <w:r w:rsidR="00F16396">
        <w:rPr>
          <w:rFonts w:ascii="Times New Roman" w:eastAsia="Calibri" w:hAnsi="Times New Roman" w:cs="Times New Roman"/>
          <w:sz w:val="28"/>
          <w:szCs w:val="28"/>
          <w:lang w:eastAsia="en-US"/>
        </w:rPr>
        <w:t>старшеклассники</w:t>
      </w:r>
      <w:r w:rsidRPr="00970021">
        <w:rPr>
          <w:rFonts w:ascii="Times New Roman" w:eastAsia="Calibri" w:hAnsi="Times New Roman" w:cs="Times New Roman"/>
          <w:sz w:val="28"/>
          <w:szCs w:val="28"/>
          <w:lang w:eastAsia="en-US"/>
        </w:rPr>
        <w:t xml:space="preserve"> из </w:t>
      </w:r>
      <w:r w:rsidR="00656390">
        <w:rPr>
          <w:rFonts w:ascii="Times New Roman" w:eastAsia="Calibri" w:hAnsi="Times New Roman" w:cs="Times New Roman"/>
          <w:sz w:val="28"/>
          <w:szCs w:val="28"/>
          <w:lang w:eastAsia="en-US"/>
        </w:rPr>
        <w:t>7</w:t>
      </w:r>
      <w:r w:rsidRPr="00970021">
        <w:rPr>
          <w:rFonts w:ascii="Times New Roman" w:eastAsia="Calibri" w:hAnsi="Times New Roman" w:cs="Times New Roman"/>
          <w:sz w:val="28"/>
          <w:szCs w:val="28"/>
          <w:lang w:eastAsia="en-US"/>
        </w:rPr>
        <w:t xml:space="preserve"> общеобразовательн</w:t>
      </w:r>
      <w:r>
        <w:rPr>
          <w:rFonts w:ascii="Times New Roman" w:eastAsia="Calibri" w:hAnsi="Times New Roman" w:cs="Times New Roman"/>
          <w:sz w:val="28"/>
          <w:szCs w:val="28"/>
          <w:lang w:eastAsia="en-US"/>
        </w:rPr>
        <w:t xml:space="preserve">ых </w:t>
      </w:r>
      <w:r w:rsidRPr="00970021">
        <w:rPr>
          <w:rFonts w:ascii="Times New Roman" w:eastAsia="Calibri" w:hAnsi="Times New Roman" w:cs="Times New Roman"/>
          <w:sz w:val="28"/>
          <w:szCs w:val="28"/>
          <w:lang w:eastAsia="en-US"/>
        </w:rPr>
        <w:t>организаци</w:t>
      </w:r>
      <w:r>
        <w:rPr>
          <w:rFonts w:ascii="Times New Roman" w:eastAsia="Calibri" w:hAnsi="Times New Roman" w:cs="Times New Roman"/>
          <w:sz w:val="28"/>
          <w:szCs w:val="28"/>
          <w:lang w:eastAsia="en-US"/>
        </w:rPr>
        <w:t>й</w:t>
      </w:r>
      <w:r w:rsidRPr="00970021">
        <w:rPr>
          <w:rFonts w:ascii="Times New Roman" w:eastAsia="Calibri" w:hAnsi="Times New Roman" w:cs="Times New Roman"/>
          <w:sz w:val="28"/>
          <w:szCs w:val="28"/>
          <w:lang w:eastAsia="en-US"/>
        </w:rPr>
        <w:t xml:space="preserve"> приняли участие в мероприятиях, посвященных безопасности школьников в сети Интернет.</w:t>
      </w:r>
    </w:p>
    <w:p w:rsidR="00970021" w:rsidRPr="00970021" w:rsidRDefault="00970021" w:rsidP="00610010">
      <w:pPr>
        <w:pStyle w:val="a4"/>
        <w:spacing w:line="240" w:lineRule="atLeast"/>
        <w:ind w:right="-478" w:firstLine="708"/>
        <w:contextualSpacing/>
        <w:jc w:val="both"/>
        <w:rPr>
          <w:rFonts w:ascii="Times New Roman" w:eastAsia="Times New Roman" w:hAnsi="Times New Roman" w:cs="Times New Roman"/>
          <w:sz w:val="28"/>
          <w:szCs w:val="28"/>
        </w:rPr>
      </w:pPr>
      <w:r w:rsidRPr="00970021">
        <w:rPr>
          <w:rFonts w:ascii="Times New Roman" w:eastAsia="Times New Roman" w:hAnsi="Times New Roman" w:cs="Times New Roman"/>
          <w:sz w:val="28"/>
          <w:szCs w:val="28"/>
        </w:rPr>
        <w:t>Ежегодное выделение денежных средств на содержание зданий и помещений позволяет снизить потребность объектов образования в капитальном ремонте, обеспечивает стабильное и безопасное функционирование общеобразовательных организаций.</w:t>
      </w:r>
    </w:p>
    <w:p w:rsidR="00970021" w:rsidRPr="00970021" w:rsidRDefault="00970021" w:rsidP="00610010">
      <w:pPr>
        <w:pStyle w:val="a4"/>
        <w:spacing w:line="240" w:lineRule="atLeast"/>
        <w:ind w:right="-478" w:firstLine="708"/>
        <w:contextualSpacing/>
        <w:jc w:val="both"/>
        <w:rPr>
          <w:rFonts w:ascii="Times New Roman" w:eastAsiaTheme="minorHAnsi" w:hAnsi="Times New Roman" w:cs="Times New Roman"/>
          <w:sz w:val="28"/>
          <w:szCs w:val="28"/>
          <w:lang w:eastAsia="en-US"/>
        </w:rPr>
      </w:pPr>
      <w:r w:rsidRPr="00970021">
        <w:rPr>
          <w:rFonts w:ascii="Times New Roman" w:eastAsiaTheme="minorHAnsi" w:hAnsi="Times New Roman" w:cs="Times New Roman"/>
          <w:sz w:val="28"/>
          <w:szCs w:val="28"/>
          <w:lang w:eastAsia="en-US"/>
        </w:rPr>
        <w:t xml:space="preserve">В городе </w:t>
      </w:r>
      <w:r w:rsidR="00F16396">
        <w:rPr>
          <w:rFonts w:ascii="Times New Roman" w:eastAsiaTheme="minorHAnsi" w:hAnsi="Times New Roman" w:cs="Times New Roman"/>
          <w:sz w:val="28"/>
          <w:szCs w:val="28"/>
          <w:lang w:eastAsia="en-US"/>
        </w:rPr>
        <w:t>Алейске</w:t>
      </w:r>
      <w:r w:rsidRPr="00970021">
        <w:rPr>
          <w:rFonts w:ascii="Times New Roman" w:eastAsiaTheme="minorHAnsi" w:hAnsi="Times New Roman" w:cs="Times New Roman"/>
          <w:sz w:val="28"/>
          <w:szCs w:val="28"/>
          <w:lang w:eastAsia="en-US"/>
        </w:rPr>
        <w:t xml:space="preserve"> отсутствуют здания общеобразовательных организаций, находящиеся в аварийном состоянии. Вместе с тем, проведение капитального ремонта требуется в 3 общеобразовательных организациях из </w:t>
      </w:r>
      <w:r w:rsidR="00656390">
        <w:rPr>
          <w:rFonts w:ascii="Times New Roman" w:eastAsiaTheme="minorHAnsi" w:hAnsi="Times New Roman" w:cs="Times New Roman"/>
          <w:sz w:val="28"/>
          <w:szCs w:val="28"/>
          <w:lang w:eastAsia="en-US"/>
        </w:rPr>
        <w:t>7</w:t>
      </w:r>
      <w:r w:rsidRPr="00970021">
        <w:rPr>
          <w:rFonts w:ascii="Times New Roman" w:eastAsiaTheme="minorHAnsi" w:hAnsi="Times New Roman" w:cs="Times New Roman"/>
          <w:sz w:val="28"/>
          <w:szCs w:val="28"/>
          <w:lang w:eastAsia="en-US"/>
        </w:rPr>
        <w:t xml:space="preserve">, что составляет </w:t>
      </w:r>
      <w:r w:rsidR="00656390">
        <w:rPr>
          <w:rFonts w:ascii="Times New Roman" w:eastAsiaTheme="minorHAnsi" w:hAnsi="Times New Roman" w:cs="Times New Roman"/>
          <w:sz w:val="28"/>
          <w:szCs w:val="28"/>
          <w:lang w:eastAsia="en-US"/>
        </w:rPr>
        <w:t>43</w:t>
      </w:r>
      <w:r w:rsidRPr="00970021">
        <w:rPr>
          <w:rFonts w:ascii="Times New Roman" w:eastAsiaTheme="minorHAnsi" w:hAnsi="Times New Roman" w:cs="Times New Roman"/>
          <w:sz w:val="28"/>
          <w:szCs w:val="28"/>
          <w:lang w:eastAsia="en-US"/>
        </w:rPr>
        <w:t>%. В рамках реализации муниципальных программ запланировано уменьшение количества общеобразовательных организаций, требующих капитального ремонта, на одну организацию ежегодно.</w:t>
      </w:r>
    </w:p>
    <w:p w:rsidR="009F01B5" w:rsidRPr="00970021" w:rsidRDefault="00F16396" w:rsidP="00610010">
      <w:pPr>
        <w:pStyle w:val="a4"/>
        <w:spacing w:line="240" w:lineRule="atLeast"/>
        <w:ind w:right="-478" w:hanging="142"/>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9F01B5" w:rsidRPr="00970021">
        <w:rPr>
          <w:rFonts w:ascii="Times New Roman" w:eastAsiaTheme="minorHAnsi" w:hAnsi="Times New Roman" w:cs="Times New Roman"/>
          <w:sz w:val="28"/>
          <w:szCs w:val="28"/>
          <w:lang w:eastAsia="en-US"/>
        </w:rPr>
        <w:t>Все общеобразовательные организации города обеспечены доступом к водопроводу, канализаци</w:t>
      </w:r>
      <w:r>
        <w:rPr>
          <w:rFonts w:ascii="Times New Roman" w:eastAsiaTheme="minorHAnsi" w:hAnsi="Times New Roman" w:cs="Times New Roman"/>
          <w:sz w:val="28"/>
          <w:szCs w:val="28"/>
          <w:lang w:eastAsia="en-US"/>
        </w:rPr>
        <w:t>и, центральному отоплению.</w:t>
      </w:r>
      <w:r w:rsidR="009F01B5" w:rsidRPr="00970021">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В</w:t>
      </w:r>
      <w:r w:rsidR="009F01B5" w:rsidRPr="00970021">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одной </w:t>
      </w:r>
      <w:r w:rsidR="009F01B5" w:rsidRPr="00970021">
        <w:rPr>
          <w:rFonts w:ascii="Times New Roman" w:eastAsiaTheme="minorHAnsi" w:hAnsi="Times New Roman" w:cs="Times New Roman"/>
          <w:sz w:val="28"/>
          <w:szCs w:val="28"/>
          <w:lang w:eastAsia="en-US"/>
        </w:rPr>
        <w:t xml:space="preserve"> общеобразовательн</w:t>
      </w:r>
      <w:r>
        <w:rPr>
          <w:rFonts w:ascii="Times New Roman" w:eastAsiaTheme="minorHAnsi" w:hAnsi="Times New Roman" w:cs="Times New Roman"/>
          <w:sz w:val="28"/>
          <w:szCs w:val="28"/>
          <w:lang w:eastAsia="en-US"/>
        </w:rPr>
        <w:t>ой</w:t>
      </w:r>
      <w:r w:rsidR="009F01B5" w:rsidRPr="00970021">
        <w:rPr>
          <w:rFonts w:ascii="Times New Roman" w:eastAsiaTheme="minorHAnsi" w:hAnsi="Times New Roman" w:cs="Times New Roman"/>
          <w:sz w:val="28"/>
          <w:szCs w:val="28"/>
          <w:lang w:eastAsia="en-US"/>
        </w:rPr>
        <w:t xml:space="preserve"> организаци</w:t>
      </w:r>
      <w:r>
        <w:rPr>
          <w:rFonts w:ascii="Times New Roman" w:eastAsiaTheme="minorHAnsi" w:hAnsi="Times New Roman" w:cs="Times New Roman"/>
          <w:sz w:val="28"/>
          <w:szCs w:val="28"/>
          <w:lang w:eastAsia="en-US"/>
        </w:rPr>
        <w:t>и</w:t>
      </w:r>
      <w:r w:rsidR="009F01B5" w:rsidRPr="00970021">
        <w:rPr>
          <w:rFonts w:ascii="Times New Roman" w:eastAsiaTheme="minorHAnsi" w:hAnsi="Times New Roman" w:cs="Times New Roman"/>
          <w:sz w:val="28"/>
          <w:szCs w:val="28"/>
          <w:lang w:eastAsia="en-US"/>
        </w:rPr>
        <w:t xml:space="preserve"> функциониру</w:t>
      </w:r>
      <w:r>
        <w:rPr>
          <w:rFonts w:ascii="Times New Roman" w:eastAsiaTheme="minorHAnsi" w:hAnsi="Times New Roman" w:cs="Times New Roman"/>
          <w:sz w:val="28"/>
          <w:szCs w:val="28"/>
          <w:lang w:eastAsia="en-US"/>
        </w:rPr>
        <w:t>е</w:t>
      </w:r>
      <w:r w:rsidR="009F01B5" w:rsidRPr="00970021">
        <w:rPr>
          <w:rFonts w:ascii="Times New Roman" w:eastAsiaTheme="minorHAnsi" w:hAnsi="Times New Roman" w:cs="Times New Roman"/>
          <w:sz w:val="28"/>
          <w:szCs w:val="28"/>
          <w:lang w:eastAsia="en-US"/>
        </w:rPr>
        <w:t>т собственн</w:t>
      </w:r>
      <w:r>
        <w:rPr>
          <w:rFonts w:ascii="Times New Roman" w:eastAsiaTheme="minorHAnsi" w:hAnsi="Times New Roman" w:cs="Times New Roman"/>
          <w:sz w:val="28"/>
          <w:szCs w:val="28"/>
          <w:lang w:eastAsia="en-US"/>
        </w:rPr>
        <w:t>ая</w:t>
      </w:r>
      <w:r w:rsidR="009F01B5" w:rsidRPr="00970021">
        <w:rPr>
          <w:rFonts w:ascii="Times New Roman" w:eastAsiaTheme="minorHAnsi" w:hAnsi="Times New Roman" w:cs="Times New Roman"/>
          <w:sz w:val="28"/>
          <w:szCs w:val="28"/>
          <w:lang w:eastAsia="en-US"/>
        </w:rPr>
        <w:t xml:space="preserve"> котельн</w:t>
      </w:r>
      <w:r>
        <w:rPr>
          <w:rFonts w:ascii="Times New Roman" w:eastAsiaTheme="minorHAnsi" w:hAnsi="Times New Roman" w:cs="Times New Roman"/>
          <w:sz w:val="28"/>
          <w:szCs w:val="28"/>
          <w:lang w:eastAsia="en-US"/>
        </w:rPr>
        <w:t>ая</w:t>
      </w:r>
      <w:r w:rsidR="009F01B5" w:rsidRPr="00970021">
        <w:rPr>
          <w:rFonts w:ascii="Times New Roman" w:eastAsiaTheme="minorHAnsi" w:hAnsi="Times New Roman" w:cs="Times New Roman"/>
          <w:sz w:val="28"/>
          <w:szCs w:val="28"/>
          <w:lang w:eastAsia="en-US"/>
        </w:rPr>
        <w:t xml:space="preserve">. </w:t>
      </w:r>
    </w:p>
    <w:p w:rsidR="00D57A2D" w:rsidRDefault="009F01B5" w:rsidP="00610010">
      <w:pPr>
        <w:pStyle w:val="a4"/>
        <w:spacing w:line="240" w:lineRule="atLeast"/>
        <w:ind w:right="-478" w:firstLine="708"/>
        <w:contextualSpacing/>
        <w:jc w:val="both"/>
        <w:rPr>
          <w:rFonts w:ascii="Times New Roman" w:hAnsi="Times New Roman" w:cs="Times New Roman"/>
          <w:b/>
          <w:i/>
          <w:sz w:val="28"/>
          <w:szCs w:val="28"/>
        </w:rPr>
      </w:pPr>
      <w:r w:rsidRPr="00970021">
        <w:rPr>
          <w:rFonts w:ascii="Times New Roman" w:eastAsiaTheme="minorHAnsi" w:hAnsi="Times New Roman" w:cs="Times New Roman"/>
          <w:sz w:val="28"/>
          <w:szCs w:val="28"/>
          <w:lang w:eastAsia="en-US"/>
        </w:rPr>
        <w:t xml:space="preserve">Все здания общеобразовательных организаций обеспечены охраной. </w:t>
      </w:r>
    </w:p>
    <w:p w:rsidR="00D57A2D" w:rsidRDefault="00D57A2D" w:rsidP="00610010">
      <w:pPr>
        <w:pStyle w:val="a4"/>
        <w:spacing w:line="240" w:lineRule="atLeast"/>
        <w:ind w:right="-478" w:firstLine="708"/>
        <w:contextualSpacing/>
        <w:jc w:val="both"/>
        <w:rPr>
          <w:rFonts w:ascii="Times New Roman" w:hAnsi="Times New Roman" w:cs="Times New Roman"/>
          <w:b/>
          <w:i/>
          <w:sz w:val="28"/>
          <w:szCs w:val="28"/>
        </w:rPr>
      </w:pPr>
    </w:p>
    <w:p w:rsidR="0037552D" w:rsidRPr="00D01105" w:rsidRDefault="0037552D" w:rsidP="00D01105">
      <w:pPr>
        <w:pStyle w:val="a4"/>
        <w:spacing w:line="240" w:lineRule="atLeast"/>
        <w:ind w:right="-478" w:firstLine="708"/>
        <w:contextualSpacing/>
        <w:jc w:val="both"/>
        <w:rPr>
          <w:rFonts w:ascii="Times New Roman" w:hAnsi="Times New Roman" w:cs="Times New Roman"/>
          <w:b/>
          <w:i/>
          <w:sz w:val="28"/>
          <w:szCs w:val="28"/>
        </w:rPr>
      </w:pPr>
      <w:r w:rsidRPr="005B01DC">
        <w:rPr>
          <w:rFonts w:ascii="Times New Roman" w:hAnsi="Times New Roman" w:cs="Times New Roman"/>
          <w:b/>
          <w:i/>
          <w:sz w:val="28"/>
          <w:szCs w:val="28"/>
        </w:rPr>
        <w:lastRenderedPageBreak/>
        <w:t>2.3. Сведения о развитии д</w:t>
      </w:r>
      <w:r w:rsidR="00D01105">
        <w:rPr>
          <w:rFonts w:ascii="Times New Roman" w:hAnsi="Times New Roman" w:cs="Times New Roman"/>
          <w:b/>
          <w:i/>
          <w:sz w:val="28"/>
          <w:szCs w:val="28"/>
        </w:rPr>
        <w:t xml:space="preserve">ополнительного образования </w:t>
      </w:r>
      <w:r w:rsidR="00D5024D">
        <w:rPr>
          <w:rFonts w:ascii="Times New Roman" w:eastAsia="Calibri" w:hAnsi="Times New Roman" w:cs="Times New Roman"/>
          <w:b/>
          <w:sz w:val="28"/>
          <w:szCs w:val="28"/>
          <w:lang w:eastAsia="en-US"/>
        </w:rPr>
        <w:t xml:space="preserve">  </w:t>
      </w:r>
      <w:r w:rsidR="00D5024D">
        <w:rPr>
          <w:rFonts w:ascii="Times New Roman" w:eastAsia="Calibri" w:hAnsi="Times New Roman" w:cs="Times New Roman"/>
          <w:b/>
          <w:noProof/>
          <w:sz w:val="28"/>
          <w:szCs w:val="28"/>
        </w:rPr>
        <w:drawing>
          <wp:inline distT="0" distB="0" distL="0" distR="0" wp14:anchorId="757E750E" wp14:editId="0F5D9306">
            <wp:extent cx="2990638" cy="22430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1192" cy="2243498"/>
                    </a:xfrm>
                    <a:prstGeom prst="rect">
                      <a:avLst/>
                    </a:prstGeom>
                    <a:noFill/>
                  </pic:spPr>
                </pic:pic>
              </a:graphicData>
            </a:graphic>
          </wp:inline>
        </w:drawing>
      </w:r>
      <w:r w:rsidR="00D01105">
        <w:rPr>
          <w:rFonts w:ascii="Times New Roman" w:eastAsia="Calibri" w:hAnsi="Times New Roman" w:cs="Times New Roman"/>
          <w:b/>
          <w:noProof/>
          <w:sz w:val="28"/>
          <w:szCs w:val="28"/>
        </w:rPr>
        <w:drawing>
          <wp:inline distT="0" distB="0" distL="0" distR="0" wp14:anchorId="13DE071A" wp14:editId="47C33395">
            <wp:extent cx="2990850" cy="22432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542" cy="2243760"/>
                    </a:xfrm>
                    <a:prstGeom prst="rect">
                      <a:avLst/>
                    </a:prstGeom>
                    <a:noFill/>
                  </pic:spPr>
                </pic:pic>
              </a:graphicData>
            </a:graphic>
          </wp:inline>
        </w:drawing>
      </w:r>
    </w:p>
    <w:p w:rsidR="00910A8E" w:rsidRPr="00910A8E" w:rsidRDefault="00910A8E" w:rsidP="00610010">
      <w:pPr>
        <w:shd w:val="clear" w:color="auto" w:fill="FFFFFF"/>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Система дополнительного образования города имеет многогранную и разнообразную структуру, ядром которой являются </w:t>
      </w:r>
      <w:r w:rsidR="006921AC">
        <w:rPr>
          <w:rFonts w:ascii="Times New Roman" w:eastAsia="Calibri" w:hAnsi="Times New Roman" w:cs="Times New Roman"/>
          <w:sz w:val="28"/>
          <w:szCs w:val="28"/>
          <w:lang w:eastAsia="en-US"/>
        </w:rPr>
        <w:t xml:space="preserve">2 </w:t>
      </w:r>
      <w:r w:rsidRPr="00910A8E">
        <w:rPr>
          <w:rFonts w:ascii="Times New Roman" w:eastAsia="Calibri" w:hAnsi="Times New Roman" w:cs="Times New Roman"/>
          <w:sz w:val="28"/>
          <w:szCs w:val="28"/>
          <w:lang w:eastAsia="en-US"/>
        </w:rPr>
        <w:t>учреждени</w:t>
      </w:r>
      <w:r w:rsidR="00F16396">
        <w:rPr>
          <w:rFonts w:ascii="Times New Roman" w:eastAsia="Calibri" w:hAnsi="Times New Roman" w:cs="Times New Roman"/>
          <w:sz w:val="28"/>
          <w:szCs w:val="28"/>
          <w:lang w:eastAsia="en-US"/>
        </w:rPr>
        <w:t>я</w:t>
      </w:r>
      <w:r w:rsidRPr="00910A8E">
        <w:rPr>
          <w:rFonts w:ascii="Times New Roman" w:eastAsia="Calibri" w:hAnsi="Times New Roman" w:cs="Times New Roman"/>
          <w:sz w:val="28"/>
          <w:szCs w:val="28"/>
          <w:lang w:eastAsia="en-US"/>
        </w:rPr>
        <w:t xml:space="preserve"> дополнительного образования города. Они имеют значительный ресурсный потенциал и уникальные традиции. Их услугами пользуются более </w:t>
      </w:r>
      <w:r w:rsidR="00F16396">
        <w:rPr>
          <w:rFonts w:ascii="Times New Roman" w:eastAsia="Calibri" w:hAnsi="Times New Roman" w:cs="Times New Roman"/>
          <w:sz w:val="28"/>
          <w:szCs w:val="28"/>
          <w:lang w:eastAsia="en-US"/>
        </w:rPr>
        <w:t>1500</w:t>
      </w:r>
      <w:r w:rsidRPr="00910A8E">
        <w:rPr>
          <w:rFonts w:ascii="Times New Roman" w:eastAsia="Calibri" w:hAnsi="Times New Roman" w:cs="Times New Roman"/>
          <w:sz w:val="28"/>
          <w:szCs w:val="28"/>
          <w:lang w:eastAsia="en-US"/>
        </w:rPr>
        <w:t xml:space="preserve"> тысяч детей в возрасте от 5 до 18 лет</w:t>
      </w:r>
      <w:r w:rsidR="00F16396">
        <w:rPr>
          <w:rFonts w:ascii="Times New Roman" w:eastAsia="Calibri" w:hAnsi="Times New Roman" w:cs="Times New Roman"/>
          <w:sz w:val="28"/>
          <w:szCs w:val="28"/>
          <w:lang w:eastAsia="en-US"/>
        </w:rPr>
        <w:t>.</w:t>
      </w:r>
      <w:r w:rsidRPr="00910A8E">
        <w:rPr>
          <w:rFonts w:ascii="Times New Roman" w:eastAsia="Calibri" w:hAnsi="Times New Roman" w:cs="Times New Roman"/>
          <w:sz w:val="28"/>
          <w:szCs w:val="28"/>
          <w:lang w:eastAsia="en-US"/>
        </w:rPr>
        <w:t xml:space="preserve"> </w:t>
      </w:r>
    </w:p>
    <w:p w:rsidR="00910A8E" w:rsidRPr="00910A8E" w:rsidRDefault="00910A8E" w:rsidP="00D01105">
      <w:pPr>
        <w:shd w:val="clear" w:color="auto" w:fill="FFFFFF"/>
        <w:spacing w:after="0" w:line="240" w:lineRule="atLeast"/>
        <w:ind w:right="-478" w:firstLine="426"/>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  </w:t>
      </w:r>
      <w:r w:rsidR="00F16396">
        <w:rPr>
          <w:rFonts w:ascii="Times New Roman" w:eastAsia="Calibri" w:hAnsi="Times New Roman" w:cs="Times New Roman"/>
          <w:sz w:val="28"/>
          <w:szCs w:val="28"/>
          <w:lang w:eastAsia="en-US"/>
        </w:rPr>
        <w:t xml:space="preserve">         </w:t>
      </w:r>
      <w:r w:rsidRPr="00910A8E">
        <w:rPr>
          <w:rFonts w:ascii="Times New Roman" w:eastAsia="Calibri" w:hAnsi="Times New Roman" w:cs="Times New Roman"/>
          <w:sz w:val="28"/>
          <w:szCs w:val="28"/>
          <w:lang w:eastAsia="en-US"/>
        </w:rPr>
        <w:t>Спектр услуг дополнительного образования представлен всеми направленностями дополнительных общеобразовательных программ, реализуемых на базе муниципальных образовательных организаций.</w:t>
      </w:r>
    </w:p>
    <w:p w:rsidR="00910A8E" w:rsidRPr="00910A8E" w:rsidRDefault="00910A8E" w:rsidP="00610010">
      <w:pPr>
        <w:shd w:val="clear" w:color="auto" w:fill="FFFFFF"/>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Анализ показателей охвата детей дополнительным образованием свидетельствует о том, что на протяжении последних лет наиболее выбираемыми являются объединения художественной (48,3%), физкультурно-спортивной (29,7%), социально-  педагогической (14%) направленностей. </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В настоящее время особое внимание уделяется развитию дополнительного образования на базе школ и детских садов.</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Для каждой ступени основного образования система дополнительного образования предлагает свой содержательно-технологический модуль в условиях определённого возрастного периода.</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На этапе дошкольного детства это формирование познавательных способностей детей в условиях технологии игровой деятельности.</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Организация дополнительных образовательных услуг в детском саду осуществляется в форме кружков, секций, студий, клубов. Работа планируется по тематическим разделам основной общеобразовательной программы. Таким образом, закрепляются и расширяются полученные в рамках обязательных занятий знания, умения и навыки.</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Наличие большого количества </w:t>
      </w:r>
      <w:proofErr w:type="spellStart"/>
      <w:r w:rsidRPr="00910A8E">
        <w:rPr>
          <w:rFonts w:ascii="Times New Roman" w:eastAsia="Calibri" w:hAnsi="Times New Roman" w:cs="Times New Roman"/>
          <w:sz w:val="28"/>
          <w:szCs w:val="28"/>
          <w:lang w:eastAsia="en-US"/>
        </w:rPr>
        <w:t>разнопрофильных</w:t>
      </w:r>
      <w:proofErr w:type="spellEnd"/>
      <w:r w:rsidRPr="00910A8E">
        <w:rPr>
          <w:rFonts w:ascii="Times New Roman" w:eastAsia="Calibri" w:hAnsi="Times New Roman" w:cs="Times New Roman"/>
          <w:sz w:val="28"/>
          <w:szCs w:val="28"/>
          <w:lang w:eastAsia="en-US"/>
        </w:rPr>
        <w:t xml:space="preserve"> дополнительных программ, реализуемых учреждениями образования города, помогает решить задачу предоставления каждому ребенку возможности широкого выбора занятий во внеурочное время с учетом индивидуальных способностей.</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Одной из характеристик современной системы дополнительного образования является</w:t>
      </w:r>
      <w:r w:rsidRPr="00910A8E">
        <w:rPr>
          <w:rFonts w:ascii="Calibri" w:eastAsia="Calibri" w:hAnsi="Calibri" w:cs="Times New Roman"/>
          <w:lang w:eastAsia="en-US"/>
        </w:rPr>
        <w:t xml:space="preserve"> </w:t>
      </w:r>
      <w:r w:rsidRPr="00910A8E">
        <w:rPr>
          <w:rFonts w:ascii="Times New Roman" w:eastAsia="Calibri" w:hAnsi="Times New Roman" w:cs="Times New Roman"/>
          <w:sz w:val="28"/>
          <w:szCs w:val="28"/>
          <w:lang w:eastAsia="en-US"/>
        </w:rPr>
        <w:t xml:space="preserve">применение механизмов сетевого взаимодействия образовательных организаций разных типов. Поэтому в городской системе особый акцент сделан на интеграции учреждений образования в единое образовательное пространство, где каждая образовательная организация, </w:t>
      </w:r>
      <w:r w:rsidRPr="00910A8E">
        <w:rPr>
          <w:rFonts w:ascii="Times New Roman" w:eastAsia="Calibri" w:hAnsi="Times New Roman" w:cs="Times New Roman"/>
          <w:sz w:val="28"/>
          <w:szCs w:val="28"/>
          <w:lang w:eastAsia="en-US"/>
        </w:rPr>
        <w:lastRenderedPageBreak/>
        <w:t xml:space="preserve">являясь уникальной по своим целям, содержанию, методам деятельности, вносит свой вклад в развитие личности ребенка. </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Следует отметить, что в городе процесс интеграции развивается достаточно интенсивно. </w:t>
      </w:r>
      <w:r w:rsidR="00F16396">
        <w:rPr>
          <w:rFonts w:ascii="Times New Roman" w:eastAsia="Calibri" w:hAnsi="Times New Roman" w:cs="Times New Roman"/>
          <w:sz w:val="28"/>
          <w:szCs w:val="28"/>
          <w:lang w:eastAsia="en-US"/>
        </w:rPr>
        <w:t>У</w:t>
      </w:r>
      <w:r w:rsidRPr="00910A8E">
        <w:rPr>
          <w:rFonts w:ascii="Times New Roman" w:eastAsia="Calibri" w:hAnsi="Times New Roman" w:cs="Times New Roman"/>
          <w:sz w:val="28"/>
          <w:szCs w:val="28"/>
          <w:lang w:eastAsia="en-US"/>
        </w:rPr>
        <w:t>чреждени</w:t>
      </w:r>
      <w:r w:rsidR="00F16396">
        <w:rPr>
          <w:rFonts w:ascii="Times New Roman" w:eastAsia="Calibri" w:hAnsi="Times New Roman" w:cs="Times New Roman"/>
          <w:sz w:val="28"/>
          <w:szCs w:val="28"/>
          <w:lang w:eastAsia="en-US"/>
        </w:rPr>
        <w:t>е</w:t>
      </w:r>
      <w:r w:rsidRPr="00910A8E">
        <w:rPr>
          <w:rFonts w:ascii="Times New Roman" w:eastAsia="Calibri" w:hAnsi="Times New Roman" w:cs="Times New Roman"/>
          <w:sz w:val="28"/>
          <w:szCs w:val="28"/>
          <w:lang w:eastAsia="en-US"/>
        </w:rPr>
        <w:t xml:space="preserve"> дополнительного образования </w:t>
      </w:r>
      <w:r w:rsidR="0063541B">
        <w:rPr>
          <w:rFonts w:ascii="Times New Roman" w:eastAsia="Calibri" w:hAnsi="Times New Roman" w:cs="Times New Roman"/>
          <w:sz w:val="28"/>
          <w:szCs w:val="28"/>
          <w:lang w:eastAsia="en-US"/>
        </w:rPr>
        <w:t xml:space="preserve">Центр детского творчества </w:t>
      </w:r>
      <w:r w:rsidRPr="00910A8E">
        <w:rPr>
          <w:rFonts w:ascii="Times New Roman" w:eastAsia="Calibri" w:hAnsi="Times New Roman" w:cs="Times New Roman"/>
          <w:sz w:val="28"/>
          <w:szCs w:val="28"/>
          <w:lang w:eastAsia="en-US"/>
        </w:rPr>
        <w:t>организу</w:t>
      </w:r>
      <w:r w:rsidR="0063541B">
        <w:rPr>
          <w:rFonts w:ascii="Times New Roman" w:eastAsia="Calibri" w:hAnsi="Times New Roman" w:cs="Times New Roman"/>
          <w:sz w:val="28"/>
          <w:szCs w:val="28"/>
          <w:lang w:eastAsia="en-US"/>
        </w:rPr>
        <w:t>е</w:t>
      </w:r>
      <w:r w:rsidRPr="00910A8E">
        <w:rPr>
          <w:rFonts w:ascii="Times New Roman" w:eastAsia="Calibri" w:hAnsi="Times New Roman" w:cs="Times New Roman"/>
          <w:sz w:val="28"/>
          <w:szCs w:val="28"/>
          <w:lang w:eastAsia="en-US"/>
        </w:rPr>
        <w:t xml:space="preserve">т учебный процесс на базах школ. Интеграция общего и дополнительного образования осуществляется как по содержанию, так и по организационным формам. Музейная, поисковая, краеведческая работа опираются на знания, полученные в учебном процессе, причем тенденция интеграции состоит в нарастании числа комплексных программ и проектов. </w:t>
      </w:r>
    </w:p>
    <w:p w:rsidR="0063541B" w:rsidRPr="0063541B" w:rsidRDefault="00910A8E" w:rsidP="00610010">
      <w:pPr>
        <w:spacing w:after="0" w:line="240" w:lineRule="atLeast"/>
        <w:ind w:firstLine="567"/>
        <w:contextualSpacing/>
        <w:jc w:val="both"/>
        <w:rPr>
          <w:rFonts w:ascii="Times New Roman" w:eastAsia="Times New Roman" w:hAnsi="Times New Roman" w:cs="Times New Roman"/>
          <w:sz w:val="28"/>
          <w:szCs w:val="28"/>
        </w:rPr>
      </w:pPr>
      <w:r w:rsidRPr="00910A8E">
        <w:rPr>
          <w:rFonts w:ascii="Times New Roman" w:eastAsia="Calibri" w:hAnsi="Times New Roman" w:cs="Times New Roman"/>
          <w:sz w:val="28"/>
          <w:szCs w:val="28"/>
          <w:lang w:eastAsia="en-US"/>
        </w:rPr>
        <w:tab/>
      </w:r>
      <w:r w:rsidRPr="0063541B">
        <w:rPr>
          <w:rFonts w:ascii="Times New Roman" w:eastAsia="Calibri" w:hAnsi="Times New Roman" w:cs="Times New Roman"/>
          <w:sz w:val="28"/>
          <w:szCs w:val="28"/>
          <w:lang w:eastAsia="en-US"/>
        </w:rPr>
        <w:t xml:space="preserve"> </w:t>
      </w:r>
      <w:r w:rsidR="0063541B" w:rsidRPr="0063541B">
        <w:rPr>
          <w:rFonts w:ascii="Times New Roman" w:eastAsia="Times New Roman" w:hAnsi="Times New Roman" w:cs="Times New Roman"/>
          <w:sz w:val="28"/>
          <w:szCs w:val="28"/>
        </w:rPr>
        <w:t>В 2016 году введено в эксплуатацию здание универсального спортивного комплекса «Старт», в котором расположена муниципальная детско-юношеская спортивная школа города Алейска.</w:t>
      </w:r>
    </w:p>
    <w:p w:rsidR="0063541B" w:rsidRPr="0063541B" w:rsidRDefault="0063541B" w:rsidP="00610010">
      <w:pPr>
        <w:spacing w:after="0" w:line="240" w:lineRule="atLeast"/>
        <w:ind w:firstLine="567"/>
        <w:contextualSpacing/>
        <w:jc w:val="both"/>
        <w:rPr>
          <w:rFonts w:ascii="Times New Roman" w:eastAsia="Times New Roman" w:hAnsi="Times New Roman" w:cs="Times New Roman"/>
          <w:sz w:val="28"/>
          <w:szCs w:val="28"/>
        </w:rPr>
      </w:pPr>
      <w:r w:rsidRPr="0063541B">
        <w:rPr>
          <w:rFonts w:ascii="Times New Roman" w:eastAsia="Times New Roman" w:hAnsi="Times New Roman" w:cs="Times New Roman"/>
          <w:sz w:val="28"/>
          <w:szCs w:val="28"/>
        </w:rPr>
        <w:t xml:space="preserve">Качественно улучшилась материальная база и условия обучения и воспитания учащихся. </w:t>
      </w:r>
    </w:p>
    <w:p w:rsidR="0063541B" w:rsidRPr="0063541B" w:rsidRDefault="0063541B" w:rsidP="00610010">
      <w:pPr>
        <w:spacing w:after="0" w:line="240" w:lineRule="atLeast"/>
        <w:ind w:firstLine="567"/>
        <w:contextualSpacing/>
        <w:jc w:val="both"/>
        <w:rPr>
          <w:rFonts w:ascii="Times New Roman" w:eastAsia="Calibri" w:hAnsi="Times New Roman" w:cs="Times New Roman"/>
          <w:sz w:val="28"/>
          <w:szCs w:val="28"/>
          <w:lang w:eastAsia="en-US"/>
        </w:rPr>
      </w:pPr>
      <w:r w:rsidRPr="0063541B">
        <w:rPr>
          <w:rFonts w:ascii="Times New Roman" w:eastAsia="Times New Roman" w:hAnsi="Times New Roman" w:cs="Times New Roman"/>
          <w:sz w:val="28"/>
          <w:szCs w:val="28"/>
        </w:rPr>
        <w:t>В школе имеется:</w:t>
      </w:r>
      <w:r w:rsidRPr="0063541B">
        <w:rPr>
          <w:rFonts w:ascii="Times New Roman" w:eastAsia="Calibri" w:hAnsi="Times New Roman" w:cs="Times New Roman"/>
          <w:sz w:val="28"/>
          <w:szCs w:val="28"/>
          <w:lang w:eastAsia="en-US"/>
        </w:rPr>
        <w:t xml:space="preserve"> </w:t>
      </w:r>
    </w:p>
    <w:p w:rsidR="0063541B" w:rsidRPr="0063541B" w:rsidRDefault="0063541B" w:rsidP="00610010">
      <w:pPr>
        <w:spacing w:after="0" w:line="240" w:lineRule="atLeast"/>
        <w:contextualSpacing/>
        <w:rPr>
          <w:rFonts w:ascii="Times New Roman" w:eastAsia="Times New Roman" w:hAnsi="Times New Roman" w:cs="Times New Roman"/>
          <w:sz w:val="28"/>
          <w:szCs w:val="28"/>
        </w:rPr>
      </w:pPr>
      <w:r w:rsidRPr="0063541B">
        <w:rPr>
          <w:rFonts w:ascii="Times New Roman" w:eastAsia="Calibri" w:hAnsi="Times New Roman" w:cs="Times New Roman"/>
          <w:sz w:val="28"/>
          <w:szCs w:val="28"/>
          <w:lang w:eastAsia="en-US"/>
        </w:rPr>
        <w:t>- малый игровой зал 24х12 м;</w:t>
      </w:r>
    </w:p>
    <w:p w:rsidR="0063541B" w:rsidRPr="0063541B" w:rsidRDefault="0063541B" w:rsidP="00610010">
      <w:pPr>
        <w:spacing w:after="0" w:line="240" w:lineRule="atLeast"/>
        <w:contextualSpacing/>
        <w:outlineLvl w:val="0"/>
        <w:rPr>
          <w:rFonts w:ascii="Times New Roman" w:eastAsia="Calibri" w:hAnsi="Times New Roman" w:cs="Times New Roman"/>
          <w:sz w:val="28"/>
          <w:szCs w:val="28"/>
          <w:lang w:eastAsia="en-US"/>
        </w:rPr>
      </w:pPr>
      <w:r w:rsidRPr="0063541B">
        <w:rPr>
          <w:rFonts w:ascii="Times New Roman" w:eastAsia="Calibri" w:hAnsi="Times New Roman" w:cs="Times New Roman"/>
          <w:sz w:val="28"/>
          <w:szCs w:val="28"/>
          <w:lang w:eastAsia="en-US"/>
        </w:rPr>
        <w:t xml:space="preserve">- зал спортивных игр  36х18 м;                                                                                                                                               - зал борьбы дзюдо и самбо 12х18м;                                                                                                                                 - тренажёрный  зал                                                                                                                                                                   - зал спортивной аэробики                                                                                                                                                       - медицинский кабинет                                                                                                                                               - подсобные помещения. </w:t>
      </w:r>
    </w:p>
    <w:p w:rsidR="0063541B" w:rsidRPr="0063541B" w:rsidRDefault="0063541B" w:rsidP="00610010">
      <w:pPr>
        <w:spacing w:after="0" w:line="240" w:lineRule="atLeast"/>
        <w:ind w:firstLine="709"/>
        <w:contextualSpacing/>
        <w:jc w:val="both"/>
        <w:outlineLvl w:val="0"/>
        <w:rPr>
          <w:rFonts w:ascii="Times New Roman" w:eastAsia="Calibri" w:hAnsi="Times New Roman" w:cs="Times New Roman"/>
          <w:sz w:val="28"/>
          <w:szCs w:val="28"/>
          <w:lang w:eastAsia="en-US"/>
        </w:rPr>
      </w:pPr>
      <w:r w:rsidRPr="0063541B">
        <w:rPr>
          <w:rFonts w:ascii="Times New Roman" w:eastAsia="Calibri" w:hAnsi="Times New Roman" w:cs="Times New Roman"/>
          <w:sz w:val="28"/>
          <w:szCs w:val="28"/>
          <w:lang w:eastAsia="en-US"/>
        </w:rPr>
        <w:t xml:space="preserve">В школе  занимаются 35 групп детей и подростков (более 500 чел.), работают 9 штатных тренеров по видам спорта: баскетбол, волейбол, дзюдо, легкая атлетика, футбол. Учащиеся школы достойно выступают в краевой спартакиаде ДЮСШ, турнирах, первенствах. В соответствии с учебным планом и календарным планом спортивно-массовых мероприятий проводятся краевые первенства, турниры, матчевые встречи и т.д. </w:t>
      </w:r>
    </w:p>
    <w:p w:rsidR="0063541B" w:rsidRPr="0063541B" w:rsidRDefault="0063541B" w:rsidP="00610010">
      <w:pPr>
        <w:spacing w:after="0" w:line="240" w:lineRule="atLeast"/>
        <w:contextualSpacing/>
        <w:jc w:val="both"/>
        <w:rPr>
          <w:rFonts w:ascii="Times New Roman" w:eastAsia="Calibri" w:hAnsi="Times New Roman" w:cs="Times New Roman"/>
          <w:sz w:val="28"/>
          <w:szCs w:val="28"/>
          <w:lang w:eastAsia="en-US"/>
        </w:rPr>
      </w:pPr>
      <w:r w:rsidRPr="0063541B">
        <w:rPr>
          <w:rFonts w:ascii="Times New Roman" w:eastAsia="Calibri" w:hAnsi="Times New Roman" w:cs="Times New Roman"/>
          <w:sz w:val="28"/>
          <w:szCs w:val="28"/>
          <w:lang w:eastAsia="en-US"/>
        </w:rPr>
        <w:t xml:space="preserve">В спортивном комплексе «Старт» тренерами муниципального «Центра развития физической культуры и спорта» проводятся занятия по физической культуре для населения, спортивно-массовые мероприятия с различными категориями и группами населения, соревнования по игровым видам спорта (футбол, волейбол, баскетбол, настольный теннис и др.). Здесь же проходят подготовку спортсмены городской сборной команды города по баскетболу, волейболу, (мужской и женской), </w:t>
      </w:r>
      <w:proofErr w:type="spellStart"/>
      <w:r w:rsidRPr="0063541B">
        <w:rPr>
          <w:rFonts w:ascii="Times New Roman" w:eastAsia="Calibri" w:hAnsi="Times New Roman" w:cs="Times New Roman"/>
          <w:sz w:val="28"/>
          <w:szCs w:val="28"/>
          <w:lang w:eastAsia="en-US"/>
        </w:rPr>
        <w:t>полиатлону</w:t>
      </w:r>
      <w:proofErr w:type="spellEnd"/>
      <w:r w:rsidRPr="0063541B">
        <w:rPr>
          <w:rFonts w:ascii="Times New Roman" w:eastAsia="Calibri" w:hAnsi="Times New Roman" w:cs="Times New Roman"/>
          <w:sz w:val="28"/>
          <w:szCs w:val="28"/>
          <w:lang w:eastAsia="en-US"/>
        </w:rPr>
        <w:t>, настольному теннису, гиревому спорту, мини-футболу, других учреждений и организаций города.</w:t>
      </w:r>
      <w:r w:rsidRPr="0063541B">
        <w:rPr>
          <w:rFonts w:ascii="Times New Roman" w:eastAsia="Calibri" w:hAnsi="Times New Roman" w:cs="Times New Roman"/>
          <w:b/>
          <w:color w:val="FF0000"/>
          <w:sz w:val="28"/>
          <w:szCs w:val="28"/>
          <w:lang w:eastAsia="en-US"/>
        </w:rPr>
        <w:t xml:space="preserve"> </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Дополнительное образование, в значительной мере осуществляется специалистами, профессионалами, мастерами своего дела, что обеспечивает его разносторонность, привлекательность, уникальность и, в конечном счете, – результативность как практико-ориентированного образования.</w:t>
      </w:r>
    </w:p>
    <w:p w:rsidR="00910A8E" w:rsidRPr="00910A8E" w:rsidRDefault="00910A8E" w:rsidP="00610010">
      <w:pPr>
        <w:spacing w:after="0" w:line="240" w:lineRule="atLeast"/>
        <w:ind w:right="-478" w:firstLine="708"/>
        <w:contextualSpacing/>
        <w:jc w:val="both"/>
        <w:rPr>
          <w:rFonts w:ascii="Times New Roman" w:eastAsia="Calibri" w:hAnsi="Times New Roman" w:cs="Times New Roman"/>
          <w:sz w:val="28"/>
          <w:szCs w:val="28"/>
          <w:lang w:eastAsia="en-US"/>
        </w:rPr>
      </w:pPr>
      <w:r w:rsidRPr="00910A8E">
        <w:rPr>
          <w:rFonts w:ascii="Times New Roman" w:eastAsia="Calibri" w:hAnsi="Times New Roman" w:cs="Times New Roman"/>
          <w:sz w:val="28"/>
          <w:szCs w:val="28"/>
          <w:lang w:eastAsia="en-US"/>
        </w:rPr>
        <w:t xml:space="preserve">Вместе с тем, основными проблемами остаются дефицит квалифицированных педагогических кадров, недостаточный уровень материально-технического оснащения образовательного процесса. Система </w:t>
      </w:r>
      <w:r w:rsidRPr="00910A8E">
        <w:rPr>
          <w:rFonts w:ascii="Times New Roman" w:eastAsia="Calibri" w:hAnsi="Times New Roman" w:cs="Times New Roman"/>
          <w:sz w:val="28"/>
          <w:szCs w:val="28"/>
          <w:lang w:eastAsia="en-US"/>
        </w:rPr>
        <w:lastRenderedPageBreak/>
        <w:t>дополнительного образования еще недостаточно интегрирована в систему общего образования. Эти задачи в перспективе должны быть решены.</w:t>
      </w:r>
    </w:p>
    <w:p w:rsidR="00D57A2D" w:rsidRDefault="00D57A2D" w:rsidP="00610010">
      <w:pPr>
        <w:pStyle w:val="a4"/>
        <w:spacing w:line="240" w:lineRule="atLeast"/>
        <w:ind w:right="-619"/>
        <w:contextualSpacing/>
        <w:jc w:val="both"/>
        <w:rPr>
          <w:rFonts w:ascii="Times New Roman" w:hAnsi="Times New Roman" w:cs="Times New Roman"/>
          <w:sz w:val="28"/>
          <w:szCs w:val="28"/>
        </w:rPr>
      </w:pPr>
    </w:p>
    <w:p w:rsidR="006F2555" w:rsidRPr="005B01DC" w:rsidRDefault="006F2555" w:rsidP="00610010">
      <w:pPr>
        <w:pStyle w:val="a4"/>
        <w:spacing w:line="240" w:lineRule="atLeast"/>
        <w:ind w:right="-619"/>
        <w:contextualSpacing/>
        <w:jc w:val="both"/>
        <w:rPr>
          <w:rFonts w:ascii="Times New Roman" w:hAnsi="Times New Roman" w:cs="Times New Roman"/>
          <w:b/>
          <w:sz w:val="28"/>
          <w:szCs w:val="28"/>
        </w:rPr>
      </w:pPr>
      <w:r w:rsidRPr="005B01DC">
        <w:rPr>
          <w:rFonts w:ascii="Times New Roman" w:hAnsi="Times New Roman" w:cs="Times New Roman"/>
          <w:b/>
          <w:sz w:val="28"/>
          <w:szCs w:val="28"/>
        </w:rPr>
        <w:t>3.Выводы и заключения</w:t>
      </w:r>
    </w:p>
    <w:p w:rsidR="006F2555" w:rsidRPr="005B01DC" w:rsidRDefault="006F2555" w:rsidP="00610010">
      <w:pPr>
        <w:pStyle w:val="a4"/>
        <w:spacing w:line="240" w:lineRule="atLeast"/>
        <w:ind w:right="-619"/>
        <w:contextualSpacing/>
        <w:jc w:val="both"/>
        <w:rPr>
          <w:rFonts w:ascii="Times New Roman" w:hAnsi="Times New Roman" w:cs="Times New Roman"/>
          <w:sz w:val="28"/>
          <w:szCs w:val="28"/>
        </w:rPr>
      </w:pPr>
    </w:p>
    <w:p w:rsidR="006F2555" w:rsidRPr="005B01DC" w:rsidRDefault="006F2555"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Анализ деятельности муниципальной образовательной системы показал, что задачи, поставленные на 201</w:t>
      </w:r>
      <w:r w:rsidR="00F438C4" w:rsidRPr="005B01DC">
        <w:rPr>
          <w:rFonts w:ascii="Times New Roman" w:hAnsi="Times New Roman" w:cs="Times New Roman"/>
          <w:sz w:val="28"/>
          <w:szCs w:val="28"/>
        </w:rPr>
        <w:t xml:space="preserve">7 год в основном решены, </w:t>
      </w:r>
      <w:r w:rsidRPr="005B01DC">
        <w:rPr>
          <w:rFonts w:ascii="Times New Roman" w:hAnsi="Times New Roman" w:cs="Times New Roman"/>
          <w:sz w:val="28"/>
          <w:szCs w:val="28"/>
        </w:rPr>
        <w:t>обеспечена успешная реализация приоритетных направлений развития</w:t>
      </w:r>
      <w:r w:rsidR="00F438C4" w:rsidRPr="005B01DC">
        <w:rPr>
          <w:rFonts w:ascii="Times New Roman" w:hAnsi="Times New Roman" w:cs="Times New Roman"/>
          <w:sz w:val="28"/>
          <w:szCs w:val="28"/>
        </w:rPr>
        <w:t>.</w:t>
      </w:r>
      <w:r w:rsidRPr="005B01DC">
        <w:rPr>
          <w:rFonts w:ascii="Times New Roman" w:hAnsi="Times New Roman" w:cs="Times New Roman"/>
          <w:sz w:val="28"/>
          <w:szCs w:val="28"/>
        </w:rPr>
        <w:t xml:space="preserve"> </w:t>
      </w:r>
    </w:p>
    <w:p w:rsidR="006F2555" w:rsidRPr="005B01DC" w:rsidRDefault="00F438C4"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В</w:t>
      </w:r>
      <w:r w:rsidR="006F2555" w:rsidRPr="005B01DC">
        <w:rPr>
          <w:rFonts w:ascii="Times New Roman" w:hAnsi="Times New Roman" w:cs="Times New Roman"/>
          <w:sz w:val="28"/>
          <w:szCs w:val="28"/>
        </w:rPr>
        <w:t xml:space="preserve"> отчетном 2017 году</w:t>
      </w:r>
      <w:r w:rsidRPr="005B01DC">
        <w:rPr>
          <w:rFonts w:ascii="Times New Roman" w:hAnsi="Times New Roman" w:cs="Times New Roman"/>
          <w:sz w:val="28"/>
          <w:szCs w:val="28"/>
        </w:rPr>
        <w:t xml:space="preserve"> в системе образования города </w:t>
      </w:r>
      <w:r w:rsidR="0063541B">
        <w:rPr>
          <w:rFonts w:ascii="Times New Roman" w:hAnsi="Times New Roman" w:cs="Times New Roman"/>
          <w:sz w:val="28"/>
          <w:szCs w:val="28"/>
        </w:rPr>
        <w:t>Алейска</w:t>
      </w:r>
      <w:r w:rsidRPr="005B01DC">
        <w:rPr>
          <w:rFonts w:ascii="Times New Roman" w:hAnsi="Times New Roman" w:cs="Times New Roman"/>
          <w:sz w:val="28"/>
          <w:szCs w:val="28"/>
        </w:rPr>
        <w:t xml:space="preserve"> </w:t>
      </w:r>
      <w:r w:rsidR="006F2555" w:rsidRPr="005B01DC">
        <w:rPr>
          <w:rFonts w:ascii="Times New Roman" w:hAnsi="Times New Roman" w:cs="Times New Roman"/>
          <w:sz w:val="28"/>
          <w:szCs w:val="28"/>
        </w:rPr>
        <w:t>в целом успешно сочетал</w:t>
      </w:r>
      <w:r w:rsidRPr="005B01DC">
        <w:rPr>
          <w:rFonts w:ascii="Times New Roman" w:hAnsi="Times New Roman" w:cs="Times New Roman"/>
          <w:sz w:val="28"/>
          <w:szCs w:val="28"/>
        </w:rPr>
        <w:t>ось</w:t>
      </w:r>
      <w:r w:rsidR="006F2555" w:rsidRPr="005B01DC">
        <w:rPr>
          <w:rFonts w:ascii="Times New Roman" w:hAnsi="Times New Roman" w:cs="Times New Roman"/>
          <w:sz w:val="28"/>
          <w:szCs w:val="28"/>
        </w:rPr>
        <w:t xml:space="preserve"> устойчивое результативное функционирование с инновационным развитием. </w:t>
      </w:r>
    </w:p>
    <w:p w:rsidR="006F2555" w:rsidRPr="005B01DC" w:rsidRDefault="00F438C4"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С</w:t>
      </w:r>
      <w:r w:rsidR="006F2555" w:rsidRPr="005B01DC">
        <w:rPr>
          <w:rFonts w:ascii="Times New Roman" w:hAnsi="Times New Roman" w:cs="Times New Roman"/>
          <w:sz w:val="28"/>
          <w:szCs w:val="28"/>
        </w:rPr>
        <w:t>истемный подход к проблеме эксплуатации зданий и сооружений обеспечил отсутствие в</w:t>
      </w:r>
      <w:r w:rsidR="006F2555" w:rsidRPr="005B01DC">
        <w:rPr>
          <w:rFonts w:ascii="Times New Roman" w:hAnsi="Times New Roman" w:cs="Times New Roman"/>
          <w:sz w:val="28"/>
          <w:szCs w:val="28"/>
        </w:rPr>
        <w:tab/>
        <w:t>городе аварийных зданий, качественную подготовку учреждений образования к новому учебному году и отопительному сезону</w:t>
      </w:r>
      <w:r w:rsidRPr="005B01DC">
        <w:rPr>
          <w:rFonts w:ascii="Times New Roman" w:hAnsi="Times New Roman" w:cs="Times New Roman"/>
          <w:sz w:val="28"/>
          <w:szCs w:val="28"/>
        </w:rPr>
        <w:t>.</w:t>
      </w:r>
      <w:r w:rsidR="006F2555" w:rsidRPr="005B01DC">
        <w:rPr>
          <w:rFonts w:ascii="Times New Roman" w:hAnsi="Times New Roman" w:cs="Times New Roman"/>
          <w:sz w:val="28"/>
          <w:szCs w:val="28"/>
        </w:rPr>
        <w:t xml:space="preserve"> </w:t>
      </w:r>
    </w:p>
    <w:p w:rsidR="006F2555" w:rsidRPr="005B01DC" w:rsidRDefault="00F438C4"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В</w:t>
      </w:r>
      <w:r w:rsidR="006F2555" w:rsidRPr="005B01DC">
        <w:rPr>
          <w:rFonts w:ascii="Times New Roman" w:hAnsi="Times New Roman" w:cs="Times New Roman"/>
          <w:sz w:val="28"/>
          <w:szCs w:val="28"/>
        </w:rPr>
        <w:t xml:space="preserve"> лучшую сторону менялась учебно-материальная база общеобразовательных организаций: приобреталось новое учебно-лабораторное оборудование, оборудование для школьных столовых</w:t>
      </w:r>
      <w:r w:rsidR="00BB01D1">
        <w:rPr>
          <w:rFonts w:ascii="Times New Roman" w:hAnsi="Times New Roman" w:cs="Times New Roman"/>
          <w:sz w:val="28"/>
          <w:szCs w:val="28"/>
        </w:rPr>
        <w:t>.</w:t>
      </w:r>
    </w:p>
    <w:p w:rsidR="007E2138" w:rsidRDefault="006F2555" w:rsidP="00610010">
      <w:pPr>
        <w:pStyle w:val="a4"/>
        <w:spacing w:line="240" w:lineRule="atLeast"/>
        <w:ind w:right="-619" w:firstLine="708"/>
        <w:contextualSpacing/>
        <w:jc w:val="both"/>
        <w:rPr>
          <w:rFonts w:ascii="Times New Roman" w:hAnsi="Times New Roman" w:cs="Times New Roman"/>
          <w:sz w:val="28"/>
          <w:szCs w:val="28"/>
        </w:rPr>
      </w:pPr>
      <w:r w:rsidRPr="005B01DC">
        <w:rPr>
          <w:rFonts w:ascii="Times New Roman" w:hAnsi="Times New Roman" w:cs="Times New Roman"/>
          <w:sz w:val="28"/>
          <w:szCs w:val="28"/>
        </w:rPr>
        <w:t>В</w:t>
      </w:r>
      <w:r w:rsidRPr="005B01DC">
        <w:rPr>
          <w:rFonts w:ascii="Times New Roman" w:hAnsi="Times New Roman" w:cs="Times New Roman"/>
          <w:sz w:val="28"/>
          <w:szCs w:val="28"/>
        </w:rPr>
        <w:tab/>
        <w:t>ближайшей перспективе актуальными остаются задачи увеличения охвата детей дошкольным и дополнительным образованием, сокращения численности обучающихся во вторую смену, создания современных условий обучения.</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Развитие системы образования города </w:t>
      </w:r>
      <w:r w:rsidR="0063541B">
        <w:rPr>
          <w:rFonts w:ascii="Times New Roman" w:eastAsia="Times New Roman" w:hAnsi="Times New Roman" w:cs="Times New Roman"/>
          <w:sz w:val="28"/>
          <w:szCs w:val="28"/>
        </w:rPr>
        <w:t>Алейска</w:t>
      </w:r>
      <w:r w:rsidRPr="007E2138">
        <w:rPr>
          <w:rFonts w:ascii="Times New Roman" w:eastAsia="Times New Roman" w:hAnsi="Times New Roman" w:cs="Times New Roman"/>
          <w:sz w:val="28"/>
          <w:szCs w:val="28"/>
        </w:rPr>
        <w:t xml:space="preserve"> в 2018/2019 учебном году будет направлено на реализацию следующих задач:</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о</w:t>
      </w:r>
      <w:r w:rsidRPr="007E2138">
        <w:rPr>
          <w:rFonts w:ascii="Times New Roman" w:eastAsia="Times New Roman" w:hAnsi="Times New Roman" w:cs="Times New Roman"/>
          <w:sz w:val="28"/>
          <w:szCs w:val="28"/>
        </w:rPr>
        <w:t>беспечение доступности качественного общего и дополнительного образования;</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о</w:t>
      </w:r>
      <w:r w:rsidRPr="007E2138">
        <w:rPr>
          <w:rFonts w:ascii="Times New Roman" w:eastAsia="Times New Roman" w:hAnsi="Times New Roman" w:cs="Times New Roman"/>
          <w:sz w:val="28"/>
          <w:szCs w:val="28"/>
        </w:rPr>
        <w:t>беспечение условий реализации ФГОС дошкольного, начального общего, основного общего образования и введения ФГОС среднего общего образования, ФГОС обучающихся с ОВЗ;</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еализация мероприятий Стратегии воспитания в Российской Федерации, направленных на формирование гармоничной, социокультурной личности, разделяющей традиционные нравственные ценности, уважающей культуру и традиции народов России, способной к мирному созиданию и защите Родины;</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с</w:t>
      </w:r>
      <w:r w:rsidRPr="007E2138">
        <w:rPr>
          <w:rFonts w:ascii="Times New Roman" w:eastAsia="Times New Roman" w:hAnsi="Times New Roman" w:cs="Times New Roman"/>
          <w:sz w:val="28"/>
          <w:szCs w:val="28"/>
        </w:rPr>
        <w:t xml:space="preserve">оздание условий для повышения доступности услуг дошкольного, общего и дополнительного образования детей с ОВЗ и детей-инвалидов, в том числе посредством реализации государственной программы «Доступная среда», Дорожной карты по повышению значений показателей доступности действующих объектов и услуг для инвалидов, создание универсальной </w:t>
      </w:r>
      <w:proofErr w:type="spellStart"/>
      <w:r w:rsidRPr="007E2138">
        <w:rPr>
          <w:rFonts w:ascii="Times New Roman" w:eastAsia="Times New Roman" w:hAnsi="Times New Roman" w:cs="Times New Roman"/>
          <w:sz w:val="28"/>
          <w:szCs w:val="28"/>
        </w:rPr>
        <w:t>безбарьерной</w:t>
      </w:r>
      <w:proofErr w:type="spellEnd"/>
      <w:r w:rsidRPr="007E2138">
        <w:rPr>
          <w:rFonts w:ascii="Times New Roman" w:eastAsia="Times New Roman" w:hAnsi="Times New Roman" w:cs="Times New Roman"/>
          <w:sz w:val="28"/>
          <w:szCs w:val="28"/>
        </w:rPr>
        <w:t xml:space="preserve"> среды;</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еализация государственной и муниципальной программ, направленных на создание в общеобразовательных организациях новых мест в соответствии с прогнозируемой потребностью и современными условиями обучения;</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Обеспечение права </w:t>
      </w:r>
      <w:proofErr w:type="gramStart"/>
      <w:r w:rsidRPr="007E2138">
        <w:rPr>
          <w:rFonts w:ascii="Times New Roman" w:eastAsia="Times New Roman" w:hAnsi="Times New Roman" w:cs="Times New Roman"/>
          <w:sz w:val="28"/>
          <w:szCs w:val="28"/>
        </w:rPr>
        <w:t>обучающихся</w:t>
      </w:r>
      <w:proofErr w:type="gramEnd"/>
      <w:r w:rsidRPr="007E2138">
        <w:rPr>
          <w:rFonts w:ascii="Times New Roman" w:eastAsia="Times New Roman" w:hAnsi="Times New Roman" w:cs="Times New Roman"/>
          <w:sz w:val="28"/>
          <w:szCs w:val="28"/>
        </w:rPr>
        <w:t xml:space="preserve"> на качественную профессиональную ориентацию</w:t>
      </w:r>
      <w:r w:rsidR="0063541B">
        <w:rPr>
          <w:rFonts w:ascii="Times New Roman" w:eastAsia="Times New Roman" w:hAnsi="Times New Roman" w:cs="Times New Roman"/>
          <w:sz w:val="28"/>
          <w:szCs w:val="28"/>
        </w:rPr>
        <w:t>;</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lastRenderedPageBreak/>
        <w:t xml:space="preserve">• </w:t>
      </w:r>
      <w:r w:rsidR="00BB01D1">
        <w:rPr>
          <w:rFonts w:ascii="Times New Roman" w:eastAsia="Times New Roman" w:hAnsi="Times New Roman" w:cs="Times New Roman"/>
          <w:sz w:val="28"/>
          <w:szCs w:val="28"/>
        </w:rPr>
        <w:t>с</w:t>
      </w:r>
      <w:r w:rsidRPr="007E2138">
        <w:rPr>
          <w:rFonts w:ascii="Times New Roman" w:eastAsia="Times New Roman" w:hAnsi="Times New Roman" w:cs="Times New Roman"/>
          <w:sz w:val="28"/>
          <w:szCs w:val="28"/>
        </w:rPr>
        <w:t xml:space="preserve">овершенствование системы выявления поддержки и развития способностей и </w:t>
      </w:r>
      <w:r w:rsidR="0063541B" w:rsidRPr="007E2138">
        <w:rPr>
          <w:rFonts w:ascii="Times New Roman" w:eastAsia="Times New Roman" w:hAnsi="Times New Roman" w:cs="Times New Roman"/>
          <w:sz w:val="28"/>
          <w:szCs w:val="28"/>
        </w:rPr>
        <w:t>талантов,</w:t>
      </w:r>
      <w:r w:rsidRPr="007E2138">
        <w:rPr>
          <w:rFonts w:ascii="Times New Roman" w:eastAsia="Times New Roman" w:hAnsi="Times New Roman" w:cs="Times New Roman"/>
          <w:sz w:val="28"/>
          <w:szCs w:val="28"/>
        </w:rPr>
        <w:t xml:space="preserve"> обучающихся и воспитанников в условиях интеграции общего и дополнительного образования;</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азвитие системы отдыха и оздоровления детей, включая мероприятия по обеспечению безопасности их жизни и здоровья;</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азвитие системы муниципальной оценки качества образования и независимой оценки качества условий осуществления образовательной деятельности образовательных организаций;</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р</w:t>
      </w:r>
      <w:r w:rsidRPr="007E2138">
        <w:rPr>
          <w:rFonts w:ascii="Times New Roman" w:eastAsia="Times New Roman" w:hAnsi="Times New Roman" w:cs="Times New Roman"/>
          <w:sz w:val="28"/>
          <w:szCs w:val="28"/>
        </w:rPr>
        <w:t>еализация мер, направленных на повышение качества общего образования, в том числе по поддержке общеобразовательных организаций, демонстрирующих низкие образовательные результаты и функционирующих в неблагоприятных социальных условиях;</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в</w:t>
      </w:r>
      <w:r w:rsidRPr="007E2138">
        <w:rPr>
          <w:rFonts w:ascii="Times New Roman" w:eastAsia="Times New Roman" w:hAnsi="Times New Roman" w:cs="Times New Roman"/>
          <w:sz w:val="28"/>
          <w:szCs w:val="28"/>
        </w:rPr>
        <w:t>недрение национальной системы профессионального роста педагогов, обеспечивающей развитие кадрового потенциала системы образования;</w:t>
      </w:r>
    </w:p>
    <w:p w:rsidR="007E2138" w:rsidRP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п</w:t>
      </w:r>
      <w:r w:rsidRPr="007E2138">
        <w:rPr>
          <w:rFonts w:ascii="Times New Roman" w:eastAsia="Times New Roman" w:hAnsi="Times New Roman" w:cs="Times New Roman"/>
          <w:sz w:val="28"/>
          <w:szCs w:val="28"/>
        </w:rPr>
        <w:t>овышение эффективности, качества организации и содержания системы повышения квалификации управленческих и педагогических работников;</w:t>
      </w:r>
    </w:p>
    <w:p w:rsidR="007E2138" w:rsidRDefault="007E2138" w:rsidP="00610010">
      <w:pPr>
        <w:spacing w:after="0" w:line="240" w:lineRule="atLeast"/>
        <w:ind w:right="-619" w:firstLine="708"/>
        <w:contextualSpacing/>
        <w:jc w:val="both"/>
        <w:rPr>
          <w:rFonts w:ascii="Times New Roman" w:eastAsia="Times New Roman" w:hAnsi="Times New Roman" w:cs="Times New Roman"/>
          <w:sz w:val="28"/>
          <w:szCs w:val="28"/>
        </w:rPr>
      </w:pPr>
      <w:r w:rsidRPr="007E2138">
        <w:rPr>
          <w:rFonts w:ascii="Times New Roman" w:eastAsia="Times New Roman" w:hAnsi="Times New Roman" w:cs="Times New Roman"/>
          <w:sz w:val="28"/>
          <w:szCs w:val="28"/>
        </w:rPr>
        <w:t xml:space="preserve">• </w:t>
      </w:r>
      <w:r w:rsidR="00BB01D1">
        <w:rPr>
          <w:rFonts w:ascii="Times New Roman" w:eastAsia="Times New Roman" w:hAnsi="Times New Roman" w:cs="Times New Roman"/>
          <w:sz w:val="28"/>
          <w:szCs w:val="28"/>
        </w:rPr>
        <w:t>о</w:t>
      </w:r>
      <w:r w:rsidRPr="007E2138">
        <w:rPr>
          <w:rFonts w:ascii="Times New Roman" w:eastAsia="Times New Roman" w:hAnsi="Times New Roman" w:cs="Times New Roman"/>
          <w:sz w:val="28"/>
          <w:szCs w:val="28"/>
        </w:rPr>
        <w:t>беспечение развития современной безопасной цифровой образовательной среды.</w:t>
      </w:r>
      <w:r w:rsidRPr="007E2138">
        <w:rPr>
          <w:rFonts w:ascii="Times New Roman" w:eastAsia="Times New Roman" w:hAnsi="Times New Roman" w:cs="Times New Roman"/>
          <w:sz w:val="28"/>
          <w:szCs w:val="28"/>
        </w:rPr>
        <w:cr/>
      </w: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774D34" w:rsidRDefault="00774D34" w:rsidP="00610010">
      <w:pPr>
        <w:spacing w:after="0" w:line="240" w:lineRule="atLeast"/>
        <w:ind w:right="-619" w:firstLine="708"/>
        <w:contextualSpacing/>
        <w:jc w:val="both"/>
        <w:rPr>
          <w:rFonts w:ascii="Times New Roman" w:eastAsia="Times New Roman" w:hAnsi="Times New Roman" w:cs="Times New Roman"/>
          <w:sz w:val="28"/>
          <w:szCs w:val="28"/>
        </w:rPr>
      </w:pPr>
    </w:p>
    <w:p w:rsidR="00517BAE" w:rsidRDefault="00774D34"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r w:rsidRPr="00BB01D1">
        <w:rPr>
          <w:rFonts w:ascii="Times New Roman CYR" w:eastAsia="Times New Roman" w:hAnsi="Times New Roman CYR" w:cs="Times New Roman CYR"/>
          <w:b/>
          <w:bCs/>
          <w:sz w:val="24"/>
          <w:szCs w:val="24"/>
        </w:rPr>
        <w:t xml:space="preserve">                                                     </w:t>
      </w:r>
    </w:p>
    <w:p w:rsidR="00517BAE"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656390" w:rsidRDefault="00656390"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517BAE" w:rsidRDefault="00517BAE" w:rsidP="00610010">
      <w:pPr>
        <w:widowControl w:val="0"/>
        <w:autoSpaceDE w:val="0"/>
        <w:autoSpaceDN w:val="0"/>
        <w:adjustRightInd w:val="0"/>
        <w:spacing w:before="108" w:after="108" w:line="240" w:lineRule="atLeast"/>
        <w:contextualSpacing/>
        <w:outlineLvl w:val="0"/>
        <w:rPr>
          <w:rFonts w:ascii="Times New Roman CYR" w:eastAsia="Times New Roman" w:hAnsi="Times New Roman CYR" w:cs="Times New Roman CYR"/>
          <w:b/>
          <w:bCs/>
          <w:sz w:val="24"/>
          <w:szCs w:val="24"/>
        </w:rPr>
      </w:pPr>
    </w:p>
    <w:p w:rsidR="00CA0B4B" w:rsidRPr="00CA0B4B" w:rsidRDefault="00CA0B4B" w:rsidP="00CA0B4B">
      <w:pPr>
        <w:autoSpaceDE w:val="0"/>
        <w:autoSpaceDN w:val="0"/>
        <w:adjustRightInd w:val="0"/>
        <w:spacing w:before="108" w:after="108" w:line="276" w:lineRule="auto"/>
        <w:rPr>
          <w:rFonts w:ascii="Times New Roman CYR" w:eastAsia="Times New Roman" w:hAnsi="Times New Roman CYR" w:cs="Times New Roman CYR"/>
          <w:b/>
          <w:bCs/>
        </w:rPr>
      </w:pPr>
      <w:r w:rsidRPr="00CA0B4B">
        <w:rPr>
          <w:rFonts w:ascii="Times New Roman CYR" w:eastAsia="Times New Roman" w:hAnsi="Times New Roman CYR" w:cs="Times New Roman CYR"/>
          <w:b/>
          <w:bCs/>
        </w:rPr>
        <w:lastRenderedPageBreak/>
        <w:t>РАЗДЕЛ II</w:t>
      </w:r>
    </w:p>
    <w:p w:rsidR="00CA0B4B" w:rsidRPr="00CA0B4B" w:rsidRDefault="00CA0B4B" w:rsidP="00CA0B4B">
      <w:pPr>
        <w:autoSpaceDE w:val="0"/>
        <w:autoSpaceDN w:val="0"/>
        <w:adjustRightInd w:val="0"/>
        <w:spacing w:before="108" w:after="108" w:line="276" w:lineRule="auto"/>
        <w:jc w:val="center"/>
        <w:rPr>
          <w:rFonts w:ascii="Times New Roman CYR" w:eastAsia="Times New Roman" w:hAnsi="Times New Roman CYR" w:cs="Times New Roman CYR"/>
          <w:b/>
          <w:bCs/>
        </w:rPr>
      </w:pPr>
      <w:r w:rsidRPr="00CA0B4B">
        <w:rPr>
          <w:rFonts w:ascii="Times New Roman CYR" w:eastAsia="Times New Roman" w:hAnsi="Times New Roman CYR" w:cs="Times New Roman CYR"/>
          <w:b/>
          <w:bCs/>
        </w:rPr>
        <w:t>Показатели мониторинга системы образования</w:t>
      </w:r>
    </w:p>
    <w:p w:rsidR="00CA0B4B" w:rsidRPr="00CA0B4B" w:rsidRDefault="00CA0B4B" w:rsidP="00CA0B4B">
      <w:pPr>
        <w:autoSpaceDE w:val="0"/>
        <w:autoSpaceDN w:val="0"/>
        <w:adjustRightInd w:val="0"/>
        <w:spacing w:after="200" w:line="276" w:lineRule="auto"/>
        <w:ind w:firstLine="720"/>
        <w:jc w:val="both"/>
        <w:rPr>
          <w:rFonts w:ascii="Times New Roman CYR" w:eastAsia="Times New Roman" w:hAnsi="Times New Roman CYR" w:cs="Times New Roman CYR"/>
        </w:rPr>
      </w:pPr>
    </w:p>
    <w:tbl>
      <w:tblPr>
        <w:tblW w:w="0" w:type="auto"/>
        <w:tblInd w:w="108" w:type="dxa"/>
        <w:tblLayout w:type="fixed"/>
        <w:tblLook w:val="04A0" w:firstRow="1" w:lastRow="0" w:firstColumn="1" w:lastColumn="0" w:noHBand="0" w:noVBand="1"/>
      </w:tblPr>
      <w:tblGrid>
        <w:gridCol w:w="7763"/>
        <w:gridCol w:w="1984"/>
      </w:tblGrid>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roofErr w:type="gramStart"/>
            <w:r w:rsidRPr="00CA0B4B">
              <w:rPr>
                <w:rFonts w:ascii="Times New Roman CYR" w:eastAsia="Times New Roman" w:hAnsi="Times New Roman CYR" w:cs="Times New Roman CYR"/>
              </w:rPr>
              <w:t>Раздел/подраздел</w:t>
            </w:r>
            <w:proofErr w:type="gramEnd"/>
            <w:r w:rsidRPr="00CA0B4B">
              <w:rPr>
                <w:rFonts w:ascii="Times New Roman CYR" w:eastAsia="Times New Roman" w:hAnsi="Times New Roman CYR" w:cs="Times New Roman CYR"/>
              </w:rPr>
              <w:t>/показатель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Единица измерения/ форма оценки</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smartTag w:uri="urn:schemas-microsoft-com:office:smarttags" w:element="place">
              <w:r w:rsidRPr="00CA0B4B">
                <w:rPr>
                  <w:rFonts w:ascii="Times New Roman CYR" w:eastAsia="Times New Roman" w:hAnsi="Times New Roman CYR" w:cs="Times New Roman CYR"/>
                  <w:lang w:val="en-US"/>
                </w:rPr>
                <w:t>I.</w:t>
              </w:r>
            </w:smartTag>
            <w:r w:rsidRPr="00CA0B4B">
              <w:rPr>
                <w:rFonts w:ascii="Times New Roman CYR" w:eastAsia="Times New Roman" w:hAnsi="Times New Roman CYR" w:cs="Times New Roman CYR"/>
                <w:lang w:val="en-US"/>
              </w:rPr>
              <w:t xml:space="preserve"> </w:t>
            </w:r>
            <w:r w:rsidRPr="00CA0B4B">
              <w:rPr>
                <w:rFonts w:ascii="Times New Roman CYR" w:eastAsia="Times New Roman" w:hAnsi="Times New Roman CYR" w:cs="Times New Roman CYR"/>
              </w:rPr>
              <w:t>Общее образование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 Сведения о развитии дошкольного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1.1. Уровень доступности дошкольного образования и численность населения, получающего дошкольное образование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1.1.1. </w:t>
            </w:r>
            <w:proofErr w:type="gramStart"/>
            <w:r w:rsidRPr="00CA0B4B">
              <w:rPr>
                <w:rFonts w:ascii="Times New Roman CYR" w:eastAsia="Times New Roman" w:hAnsi="Times New Roman CYR" w:cs="Times New Roman CYR"/>
              </w:rPr>
              <w:t>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w:t>
            </w:r>
            <w:proofErr w:type="gramEnd"/>
            <w:r w:rsidRPr="00CA0B4B">
              <w:rPr>
                <w:rFonts w:ascii="Times New Roman CYR" w:eastAsia="Times New Roman" w:hAnsi="Times New Roman CYR" w:cs="Times New Roman CYR"/>
              </w:rPr>
              <w:t xml:space="preserve">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всего (в возрасте от 2 месяцев до 7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line="276" w:lineRule="auto"/>
              <w:rPr>
                <w:rFonts w:ascii="Calibri" w:eastAsia="Times New Roman" w:hAnsi="Calibri" w:cs="Calibri"/>
                <w:b/>
                <w:bCs/>
                <w:color w:val="000000"/>
                <w:lang w:val="en-US"/>
              </w:rPr>
            </w:pPr>
            <w:r w:rsidRPr="00CA0B4B">
              <w:rPr>
                <w:rFonts w:ascii="Calibri" w:eastAsia="Times New Roman" w:hAnsi="Calibri" w:cs="Calibri"/>
                <w:b/>
                <w:bCs/>
                <w:color w:val="000000"/>
              </w:rPr>
              <w:t>50</w:t>
            </w:r>
            <w:r w:rsidRPr="00CA0B4B">
              <w:rPr>
                <w:rFonts w:ascii="Calibri" w:eastAsia="Times New Roman" w:hAnsi="Calibri" w:cs="Calibri"/>
                <w:b/>
                <w:bCs/>
                <w:color w:val="000000"/>
                <w:lang w:val="en-US"/>
              </w:rPr>
              <w:t>,7 %</w:t>
            </w:r>
          </w:p>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в возрасте от 2 месяцев до 3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44</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в возрасте от 3 до 7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всего (в возрасте от 2 месяцев до 7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78</w:t>
            </w:r>
            <w:r w:rsidRPr="00CA0B4B">
              <w:rPr>
                <w:rFonts w:ascii="Times New Roman CYR" w:eastAsia="Times New Roman" w:hAnsi="Times New Roman CYR" w:cs="Times New Roman CYR"/>
                <w:lang w:val="en-US"/>
              </w:rPr>
              <w:t>,3%</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в возрасте от 2 месяцев до 3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19,1</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в возрасте от 3 до 7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1.1.3. </w:t>
            </w:r>
            <w:proofErr w:type="gramStart"/>
            <w:r w:rsidRPr="00CA0B4B">
              <w:rPr>
                <w:rFonts w:ascii="Times New Roman CYR" w:eastAsia="Times New Roman" w:hAnsi="Times New Roman CYR" w:cs="Times New Roman CYR"/>
              </w:rPr>
              <w:t>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1.1.4. Наполняемость групп в организациях, осуществляющих образовательную деятельность по образовательным программам дошкольного образования, </w:t>
            </w:r>
            <w:r w:rsidRPr="00CA0B4B">
              <w:rPr>
                <w:rFonts w:ascii="Times New Roman CYR" w:eastAsia="Times New Roman" w:hAnsi="Times New Roman CYR" w:cs="Times New Roman CYR"/>
              </w:rPr>
              <w:lastRenderedPageBreak/>
              <w:t>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Calibri" w:eastAsia="Times New Roman" w:hAnsi="Calibri" w:cs="Calibri"/>
              </w:rPr>
              <w:lastRenderedPageBreak/>
              <w:t>1685</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lastRenderedPageBreak/>
              <w:t>группы компенсирующей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112</w:t>
            </w:r>
            <w:r w:rsidRPr="00CA0B4B">
              <w:rPr>
                <w:rFonts w:ascii="Times New Roman CYR" w:eastAsia="Times New Roman" w:hAnsi="Times New Roman CYR" w:cs="Times New Roman CYR"/>
                <w:lang w:val="en-US"/>
              </w:rPr>
              <w:t xml:space="preserve"> </w:t>
            </w:r>
            <w:r w:rsidRPr="00CA0B4B">
              <w:rPr>
                <w:rFonts w:ascii="Times New Roman CYR" w:eastAsia="Times New Roman" w:hAnsi="Times New Roman CYR" w:cs="Times New Roman CYR"/>
              </w:rPr>
              <w:t>чел.</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группы общеразвивающей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1514</w:t>
            </w:r>
            <w:r w:rsidRPr="00CA0B4B">
              <w:rPr>
                <w:rFonts w:ascii="Times New Roman CYR" w:eastAsia="Times New Roman" w:hAnsi="Times New Roman CYR" w:cs="Times New Roman CYR"/>
                <w:lang w:val="en-US"/>
              </w:rPr>
              <w:t xml:space="preserve"> </w:t>
            </w:r>
            <w:r w:rsidRPr="00CA0B4B">
              <w:rPr>
                <w:rFonts w:ascii="Times New Roman CYR" w:eastAsia="Times New Roman" w:hAnsi="Times New Roman CYR" w:cs="Times New Roman CYR"/>
              </w:rPr>
              <w:t>чел.</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группы оздоровительной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12</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группы комбинированной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семейные дошкольные группы.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 режиме кратковременного пребывания;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47</w:t>
            </w:r>
            <w:r w:rsidRPr="00CA0B4B">
              <w:rPr>
                <w:rFonts w:ascii="Times New Roman CYR" w:eastAsia="Times New Roman" w:hAnsi="Times New Roman CYR" w:cs="Times New Roman CYR"/>
                <w:lang w:val="en-US"/>
              </w:rPr>
              <w:t xml:space="preserve"> </w:t>
            </w:r>
            <w:r w:rsidRPr="00CA0B4B">
              <w:rPr>
                <w:rFonts w:ascii="Times New Roman CYR" w:eastAsia="Times New Roman" w:hAnsi="Times New Roman CYR" w:cs="Times New Roman CYR"/>
              </w:rPr>
              <w:t>чел.</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 режиме круглосуточного пребывания.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группы компенсирующей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6,64</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группы общеразвивающей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 </w:t>
            </w:r>
            <w:r w:rsidRPr="00CA0B4B">
              <w:rPr>
                <w:rFonts w:ascii="Times New Roman CYR" w:eastAsia="Times New Roman" w:hAnsi="Times New Roman CYR" w:cs="Times New Roman CYR"/>
              </w:rPr>
              <w:t>89,85</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группы оздоровительной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lang w:val="en-US"/>
              </w:rPr>
              <w:t>0</w:t>
            </w:r>
            <w:r w:rsidRPr="00CA0B4B">
              <w:rPr>
                <w:rFonts w:ascii="Times New Roman CYR" w:eastAsia="Times New Roman" w:hAnsi="Times New Roman CYR" w:cs="Times New Roman CYR"/>
              </w:rPr>
              <w:t>,71%</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группы комбинированной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группы по присмотру и уходу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2,78%</w:t>
            </w:r>
          </w:p>
        </w:tc>
      </w:tr>
      <w:tr w:rsidR="00CA0B4B" w:rsidRPr="00CA0B4B" w:rsidTr="00CA0B4B">
        <w:trPr>
          <w:trHeight w:val="838"/>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Times New Roman CYR" w:eastAsia="Times New Roman" w:hAnsi="Times New Roman CYR" w:cs="Times New Roman CYR"/>
              </w:rPr>
            </w:pPr>
            <w:r w:rsidRPr="00CA0B4B">
              <w:rPr>
                <w:rFonts w:ascii="Times New Roman CYR" w:eastAsia="Times New Roman" w:hAnsi="Times New Roman CYR" w:cs="Times New Roman CYR"/>
              </w:rPr>
              <w:t>1.3. Кадровое обеспечение дошкольных образовательных организаций и оценка уровня заработной платы</w:t>
            </w:r>
          </w:p>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Times New Roman CYR" w:eastAsia="Times New Roman" w:hAnsi="Times New Roman CYR" w:cs="Times New Roman CYR"/>
              </w:rPr>
            </w:pPr>
            <w:r w:rsidRPr="00CA0B4B">
              <w:rPr>
                <w:rFonts w:ascii="Times New Roman CYR" w:eastAsia="Times New Roman" w:hAnsi="Times New Roman CYR" w:cs="Times New Roman CYR"/>
              </w:rPr>
              <w:t>10,6</w:t>
            </w:r>
            <w:r w:rsidRPr="00CA0B4B">
              <w:rPr>
                <w:rFonts w:ascii="Times New Roman CYR" w:eastAsia="Times New Roman" w:hAnsi="Times New Roman CYR" w:cs="Times New Roman CYR"/>
                <w:lang w:val="en-US"/>
              </w:rPr>
              <w:t xml:space="preserve"> </w:t>
            </w:r>
            <w:r w:rsidRPr="00CA0B4B">
              <w:rPr>
                <w:rFonts w:ascii="Times New Roman CYR" w:eastAsia="Times New Roman" w:hAnsi="Times New Roman CYR" w:cs="Times New Roman CYR"/>
              </w:rPr>
              <w:t>чел.</w:t>
            </w:r>
          </w:p>
          <w:p w:rsidR="00CA0B4B" w:rsidRPr="00CA0B4B" w:rsidRDefault="00CA0B4B" w:rsidP="00CA0B4B">
            <w:pPr>
              <w:autoSpaceDE w:val="0"/>
              <w:autoSpaceDN w:val="0"/>
              <w:adjustRightInd w:val="0"/>
              <w:spacing w:after="200" w:line="276" w:lineRule="auto"/>
              <w:ind w:firstLine="720"/>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lastRenderedPageBreak/>
              <w:t>воспитатели;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126</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старшие воспитатели;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музыкальные руководители;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8</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инструкторы по физической культуре;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8</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учителя-логопеды;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6</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учителя-дефектологи;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4</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педагоги-психологи;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3</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социальные педагоги;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педагоги-организаторы;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педагоги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87,3</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1.4. Материально-техническое и информационное обеспечение дошкольных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1.4.1. Площадь помещений, используемых непосредственно для нужд дошкольных образовательных организаций, в расчете на</w:t>
            </w:r>
            <w:proofErr w:type="gramStart"/>
            <w:r w:rsidRPr="00CA0B4B">
              <w:rPr>
                <w:rFonts w:ascii="Times New Roman CYR" w:eastAsia="Times New Roman" w:hAnsi="Times New Roman CYR" w:cs="Times New Roman CYR"/>
              </w:rPr>
              <w:t>1</w:t>
            </w:r>
            <w:proofErr w:type="gramEnd"/>
            <w:r w:rsidRPr="00CA0B4B">
              <w:rPr>
                <w:rFonts w:ascii="Times New Roman CYR" w:eastAsia="Times New Roman" w:hAnsi="Times New Roman CYR" w:cs="Times New Roman CYR"/>
              </w:rPr>
              <w:t xml:space="preserve"> ребенка.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7,7</w:t>
            </w:r>
            <w:r w:rsidRPr="00CA0B4B">
              <w:rPr>
                <w:rFonts w:ascii="Times New Roman CYR" w:eastAsia="Times New Roman" w:hAnsi="Times New Roman CYR" w:cs="Times New Roman CYR"/>
                <w:lang w:val="en-US"/>
              </w:rPr>
              <w:t xml:space="preserve"> </w:t>
            </w:r>
            <w:proofErr w:type="spellStart"/>
            <w:r w:rsidRPr="00CA0B4B">
              <w:rPr>
                <w:rFonts w:ascii="Times New Roman CYR" w:eastAsia="Times New Roman" w:hAnsi="Times New Roman CYR" w:cs="Times New Roman CYR"/>
              </w:rPr>
              <w:t>кв.м</w:t>
            </w:r>
            <w:proofErr w:type="spellEnd"/>
            <w:r w:rsidRPr="00CA0B4B">
              <w:rPr>
                <w:rFonts w:ascii="Times New Roman CYR" w:eastAsia="Times New Roman" w:hAnsi="Times New Roman CYR" w:cs="Times New Roman CYR"/>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1.4.3. Удельный вес числа организаций, имеющих физкультурные залы, в общем числе дошкольных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30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1.5. Условия получения дошкольного образования лицами с ограниченными возможностями здоровья и инвалидами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6,64</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Times New Roman CYR" w:eastAsia="Times New Roman" w:hAnsi="Times New Roman CYR" w:cs="Times New Roman CYR"/>
                <w:lang w:val="en-US"/>
              </w:rPr>
            </w:pPr>
            <w:r w:rsidRPr="00CA0B4B">
              <w:rPr>
                <w:rFonts w:ascii="Times New Roman CYR" w:eastAsia="Times New Roman" w:hAnsi="Times New Roman CYR" w:cs="Times New Roman CYR"/>
                <w:lang w:val="en-US"/>
              </w:rPr>
              <w:t>0,</w:t>
            </w:r>
            <w:r w:rsidRPr="00CA0B4B">
              <w:rPr>
                <w:rFonts w:ascii="Times New Roman CYR" w:eastAsia="Times New Roman" w:hAnsi="Times New Roman CYR" w:cs="Times New Roman CYR"/>
              </w:rPr>
              <w:t>89</w:t>
            </w:r>
            <w:r w:rsidRPr="00CA0B4B">
              <w:rPr>
                <w:rFonts w:ascii="Times New Roman CYR" w:eastAsia="Times New Roman" w:hAnsi="Times New Roman CYR" w:cs="Times New Roman CYR"/>
                <w:lang w:val="en-US"/>
              </w:rPr>
              <w:t>%</w:t>
            </w:r>
          </w:p>
          <w:p w:rsidR="00CA0B4B" w:rsidRPr="00CA0B4B" w:rsidRDefault="00CA0B4B" w:rsidP="00CA0B4B">
            <w:pPr>
              <w:autoSpaceDE w:val="0"/>
              <w:autoSpaceDN w:val="0"/>
              <w:adjustRightInd w:val="0"/>
              <w:spacing w:after="200" w:line="276" w:lineRule="auto"/>
              <w:ind w:firstLine="720"/>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компенсирующей направленности, в том числе для воспитанников: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нарушениями слуха;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нарушениями речи;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63</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нарушениями зрения;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умственной отсталостью (интеллектуальными нарушениями);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задержкой психического развития;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37</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нарушениями опорно-двигательного аппарата;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со сложными дефектами (множественными нарушениями);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другими ограниченными возможностями здоровья.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оздоровительной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12</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комбинированной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компенсирующей направленности, в том числе для воспитанников: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нарушениями слуха;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нарушениями речи;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3</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нарушениями зрения;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умственной отсталостью (интеллектуальными нарушениями);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2</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задержкой психического развития;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9</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нарушениями опорно-двигательного аппарата;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со сложными дефектами (множественными нарушениями);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другими ограниченными возможностями здоровья;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оздоровительной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комбинированной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1.6. Состояние здоровья лиц, обучающихся по программам дошкольного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1.7.1. </w:t>
            </w:r>
            <w:proofErr w:type="gramStart"/>
            <w:r w:rsidRPr="00CA0B4B">
              <w:rPr>
                <w:rFonts w:ascii="Times New Roman CYR" w:eastAsia="Times New Roman" w:hAnsi="Times New Roman CYR" w:cs="Times New Roman CYR"/>
              </w:rPr>
              <w:t>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дошкольные образовательные организации;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обособленные подразделения (филиалы) дошкольных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обособленные подразделения (филиалы) общеобразовательных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1.8. Финансово-экономическая деятельность дошкольных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66,08</w:t>
            </w:r>
            <w:r w:rsidRPr="00CA0B4B">
              <w:rPr>
                <w:rFonts w:ascii="Times New Roman CYR" w:eastAsia="Times New Roman" w:hAnsi="Times New Roman CYR" w:cs="Times New Roman CYR"/>
                <w:lang w:val="en-US"/>
              </w:rPr>
              <w:t xml:space="preserve"> </w:t>
            </w:r>
            <w:proofErr w:type="spellStart"/>
            <w:r w:rsidRPr="00CA0B4B">
              <w:rPr>
                <w:rFonts w:ascii="Times New Roman CYR" w:eastAsia="Times New Roman" w:hAnsi="Times New Roman CYR" w:cs="Times New Roman CYR"/>
              </w:rPr>
              <w:t>тыс</w:t>
            </w:r>
            <w:proofErr w:type="gramStart"/>
            <w:r w:rsidRPr="00CA0B4B">
              <w:rPr>
                <w:rFonts w:ascii="Times New Roman CYR" w:eastAsia="Times New Roman" w:hAnsi="Times New Roman CYR" w:cs="Times New Roman CYR"/>
              </w:rPr>
              <w:t>.р</w:t>
            </w:r>
            <w:proofErr w:type="gramEnd"/>
            <w:r w:rsidRPr="00CA0B4B">
              <w:rPr>
                <w:rFonts w:ascii="Times New Roman CYR" w:eastAsia="Times New Roman" w:hAnsi="Times New Roman CYR" w:cs="Times New Roman CYR"/>
              </w:rPr>
              <w:t>уб</w:t>
            </w:r>
            <w:proofErr w:type="spellEnd"/>
            <w:r w:rsidRPr="00CA0B4B">
              <w:rPr>
                <w:rFonts w:ascii="Times New Roman CYR" w:eastAsia="Times New Roman" w:hAnsi="Times New Roman CYR" w:cs="Times New Roman CYR"/>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1.9. Создание безопасных условий при организации образовательного процесса в дошкольных образовательных организациях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Calibri" w:eastAsia="Times New Roman" w:hAnsi="Calibri" w:cs="Calibri"/>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before="108" w:after="108" w:line="276" w:lineRule="auto"/>
              <w:jc w:val="both"/>
              <w:rPr>
                <w:rFonts w:ascii="Calibri" w:eastAsia="Times New Roman" w:hAnsi="Calibri" w:cs="Calibri"/>
              </w:rPr>
            </w:pPr>
            <w:r w:rsidRPr="00CA0B4B">
              <w:rPr>
                <w:rFonts w:ascii="Times New Roman CYR" w:eastAsia="Times New Roman" w:hAnsi="Times New Roman CYR" w:cs="Times New Roman CYR"/>
              </w:rPr>
              <w:t>2. Сведения о развитии начального общего образования, основного общего образования и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line="276" w:lineRule="auto"/>
              <w:rPr>
                <w:rFonts w:ascii="Calibri" w:eastAsia="Times New Roman" w:hAnsi="Calibri" w:cs="Calibri"/>
                <w:bCs/>
                <w:color w:val="000000"/>
                <w:lang w:val="en-US"/>
              </w:rPr>
            </w:pPr>
            <w:r w:rsidRPr="00CA0B4B">
              <w:rPr>
                <w:rFonts w:ascii="Calibri" w:eastAsia="Times New Roman" w:hAnsi="Calibri" w:cs="Calibri"/>
                <w:bCs/>
                <w:color w:val="000000"/>
                <w:lang w:val="en-US"/>
              </w:rPr>
              <w:t>3414</w:t>
            </w:r>
          </w:p>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7-18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71</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2.1.3. Удельный вес численности </w:t>
            </w:r>
            <w:proofErr w:type="gramStart"/>
            <w:r w:rsidRPr="00CA0B4B">
              <w:rPr>
                <w:rFonts w:ascii="Times New Roman CYR" w:eastAsia="Times New Roman" w:hAnsi="Times New Roman CYR" w:cs="Times New Roman CYR"/>
              </w:rPr>
              <w:t>обучающихся</w:t>
            </w:r>
            <w:proofErr w:type="gramEnd"/>
            <w:r w:rsidRPr="00CA0B4B">
              <w:rPr>
                <w:rFonts w:ascii="Times New Roman CYR" w:eastAsia="Times New Roman" w:hAnsi="Times New Roman CYR" w:cs="Times New Roman CYR"/>
              </w:rPr>
              <w:t>,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Times New Roman CYR" w:eastAsia="Times New Roman" w:hAnsi="Times New Roman CYR" w:cs="Times New Roman CYR"/>
                <w:lang w:val="en-US"/>
              </w:rPr>
            </w:pPr>
            <w:r w:rsidRPr="00CA0B4B">
              <w:rPr>
                <w:rFonts w:ascii="Times New Roman CYR" w:eastAsia="Times New Roman" w:hAnsi="Times New Roman CYR" w:cs="Times New Roman CYR"/>
              </w:rPr>
              <w:t>48</w:t>
            </w:r>
            <w:r w:rsidRPr="00CA0B4B">
              <w:rPr>
                <w:rFonts w:ascii="Times New Roman CYR" w:eastAsia="Times New Roman" w:hAnsi="Times New Roman CYR" w:cs="Times New Roman CYR"/>
                <w:lang w:val="en-US"/>
              </w:rPr>
              <w:t>%</w:t>
            </w:r>
          </w:p>
          <w:p w:rsidR="00CA0B4B" w:rsidRPr="00CA0B4B" w:rsidRDefault="00CA0B4B" w:rsidP="00CA0B4B">
            <w:pPr>
              <w:autoSpaceDE w:val="0"/>
              <w:autoSpaceDN w:val="0"/>
              <w:adjustRightInd w:val="0"/>
              <w:spacing w:after="200" w:line="276" w:lineRule="auto"/>
              <w:ind w:firstLine="720"/>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2.1.4. Наполняемость классов по уровням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начальное общее образование (1-4 классы);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1594</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основное общее образование (5-9 классы);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1556</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среднее общее образование (10-11(12) классы).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264</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2.1.5. Удельный вес численности </w:t>
            </w:r>
            <w:proofErr w:type="gramStart"/>
            <w:r w:rsidRPr="00CA0B4B">
              <w:rPr>
                <w:rFonts w:ascii="Times New Roman CYR" w:eastAsia="Times New Roman" w:hAnsi="Times New Roman CYR" w:cs="Times New Roman CYR"/>
              </w:rPr>
              <w:t>обучающихся</w:t>
            </w:r>
            <w:proofErr w:type="gramEnd"/>
            <w:r w:rsidRPr="00CA0B4B">
              <w:rPr>
                <w:rFonts w:ascii="Times New Roman CYR" w:eastAsia="Times New Roman" w:hAnsi="Times New Roman CYR" w:cs="Times New Roman CYR"/>
              </w:rPr>
              <w:t>,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0,3</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2.2.1. Удельный вес численности обучающихся в первую смену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образовательным программам начального общего, основного общего, среднего общего образования по очной форме обучения.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16,8</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2.2.2. Удельный вес численности обучающихся, углубленно изучающих отдельные учебные предметы,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1,3</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2.2.3. Удельный вес численности обучающихся в классах (группах) профильного обучения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в 10-11(12) классах по образовательным программам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 xml:space="preserve">2.2.4. Удельный вес численности обучающихся с использованием дистанционных образовательных технологий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Calibri" w:eastAsia="Times New Roman" w:hAnsi="Calibri" w:cs="Calibri"/>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2.3.1. Численность </w:t>
            </w:r>
            <w:proofErr w:type="gramStart"/>
            <w:r w:rsidRPr="00CA0B4B">
              <w:rPr>
                <w:rFonts w:ascii="Times New Roman CYR" w:eastAsia="Times New Roman" w:hAnsi="Times New Roman CYR" w:cs="Times New Roman CYR"/>
              </w:rPr>
              <w:t>обучающихся</w:t>
            </w:r>
            <w:proofErr w:type="gramEnd"/>
            <w:r w:rsidRPr="00CA0B4B">
              <w:rPr>
                <w:rFonts w:ascii="Times New Roman CYR" w:eastAsia="Times New Roman" w:hAnsi="Times New Roman CYR" w:cs="Times New Roman CYR"/>
              </w:rPr>
              <w:t xml:space="preserve">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18,4 чел.</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18,78 чел.</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педагогических работников - всего;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108,6</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из них учителей.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110,8</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2.3.5. Удельный вес числа организаций, имеющих в составе педагогических работников социальных педагогов, педагого</w:t>
            </w:r>
            <w:proofErr w:type="gramStart"/>
            <w:r w:rsidRPr="00CA0B4B">
              <w:rPr>
                <w:rFonts w:ascii="Times New Roman CYR" w:eastAsia="Times New Roman" w:hAnsi="Times New Roman CYR" w:cs="Times New Roman CYR"/>
              </w:rPr>
              <w:t>в-</w:t>
            </w:r>
            <w:proofErr w:type="gramEnd"/>
            <w:r w:rsidRPr="00CA0B4B">
              <w:rPr>
                <w:rFonts w:ascii="Times New Roman CYR" w:eastAsia="Times New Roman" w:hAnsi="Times New Roman CYR" w:cs="Times New Roman CYR"/>
              </w:rPr>
              <w:t xml:space="preserve">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социальных педагогов: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всего;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из них в штате;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педагогов-психологов: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Calibri" w:eastAsia="Times New Roman" w:hAnsi="Calibri" w:cs="Calibri"/>
              </w:rPr>
              <w:t>75%</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всего;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lastRenderedPageBreak/>
              <w:t>из них в штате;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учителей-логопедов: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всего;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из них в штате.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5,34</w:t>
            </w:r>
            <w:r w:rsidRPr="00CA0B4B">
              <w:rPr>
                <w:rFonts w:ascii="Times New Roman CYR" w:eastAsia="Times New Roman" w:hAnsi="Times New Roman CYR" w:cs="Times New Roman CYR"/>
                <w:lang w:val="en-US"/>
              </w:rPr>
              <w:t xml:space="preserve"> </w:t>
            </w:r>
            <w:proofErr w:type="spellStart"/>
            <w:r w:rsidRPr="00CA0B4B">
              <w:rPr>
                <w:rFonts w:ascii="Times New Roman CYR" w:eastAsia="Times New Roman" w:hAnsi="Times New Roman CYR" w:cs="Times New Roman CYR"/>
              </w:rPr>
              <w:t>кв.м</w:t>
            </w:r>
            <w:proofErr w:type="spellEnd"/>
            <w:r w:rsidRPr="00CA0B4B">
              <w:rPr>
                <w:rFonts w:ascii="Times New Roman CYR" w:eastAsia="Times New Roman" w:hAnsi="Times New Roman CYR" w:cs="Times New Roman CYR"/>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всего;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6,95</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имеющих доступ к сети "Интернет".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4,14</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2.4.4. Удельный вес числа организаций, реализующих образовательные 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w:t>
            </w:r>
            <w:r w:rsidRPr="00CA0B4B">
              <w:rPr>
                <w:rFonts w:ascii="Times New Roman CYR" w:eastAsia="Times New Roman" w:hAnsi="Times New Roman CYR" w:cs="Times New Roman CYR"/>
              </w:rPr>
              <w:lastRenderedPageBreak/>
              <w:t>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lastRenderedPageBreak/>
              <w:t>0,42</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2.5.2. Удельный вес обучающихся в отдельных организациях и классах, получающих инклюзивное образование,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адаптированным основным общеобразовательным программам.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lang w:val="en-US"/>
              </w:rPr>
              <w:t>25%</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адаптированным основным общеобразовательным программам.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11</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для глухих;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для слабослышащих и позднооглохших;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для слепых;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для слабовидящих;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3</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тяжелыми нарушениями речи;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нарушениями опорно-двигательного аппарата;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12</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задержкой психического развития;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73,</w:t>
            </w:r>
            <w:r w:rsidRPr="00CA0B4B">
              <w:rPr>
                <w:rFonts w:ascii="Times New Roman CYR" w:eastAsia="Times New Roman" w:hAnsi="Times New Roman CYR" w:cs="Times New Roman CYR"/>
              </w:rPr>
              <w:t>8</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 расстройствами аутистического спектра;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с умственной отсталостью (интеллектуальными нарушениями).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26</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2.5.6. Численность </w:t>
            </w:r>
            <w:proofErr w:type="gramStart"/>
            <w:r w:rsidRPr="00CA0B4B">
              <w:rPr>
                <w:rFonts w:ascii="Times New Roman CYR" w:eastAsia="Times New Roman" w:hAnsi="Times New Roman CYR" w:cs="Times New Roman CYR"/>
              </w:rPr>
              <w:t>обучающихся</w:t>
            </w:r>
            <w:proofErr w:type="gramEnd"/>
            <w:r w:rsidRPr="00CA0B4B">
              <w:rPr>
                <w:rFonts w:ascii="Times New Roman CYR" w:eastAsia="Times New Roman" w:hAnsi="Times New Roman CYR" w:cs="Times New Roman CYR"/>
              </w:rPr>
              <w:t xml:space="preserve"> по образовательным программам начального общего, основного общего, среднего общего образования в расчете на 1 работника: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учителя-дефектолога;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учителя-логопеда;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педагога-психолога;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0,1</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proofErr w:type="spellStart"/>
            <w:r w:rsidRPr="00CA0B4B">
              <w:rPr>
                <w:rFonts w:ascii="Times New Roman CYR" w:eastAsia="Times New Roman" w:hAnsi="Times New Roman CYR" w:cs="Times New Roman CYR"/>
              </w:rPr>
              <w:t>тьютора</w:t>
            </w:r>
            <w:proofErr w:type="spellEnd"/>
            <w:r w:rsidRPr="00CA0B4B">
              <w:rPr>
                <w:rFonts w:ascii="Times New Roman CYR" w:eastAsia="Times New Roman" w:hAnsi="Times New Roman CYR" w:cs="Times New Roman CYR"/>
              </w:rPr>
              <w:t>, ассистента (помощника).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2.6. Результаты аттестации лиц, обучающихся по образовательным программам начального общего образования, основного общего образования и среднего </w:t>
            </w:r>
            <w:r w:rsidRPr="00CA0B4B">
              <w:rPr>
                <w:rFonts w:ascii="Times New Roman CYR" w:eastAsia="Times New Roman" w:hAnsi="Times New Roman CYR" w:cs="Times New Roman CYR"/>
              </w:rPr>
              <w:lastRenderedPageBreak/>
              <w:t>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 xml:space="preserve">2.6.4. Удельный вес численности </w:t>
            </w:r>
            <w:proofErr w:type="gramStart"/>
            <w:r w:rsidRPr="00CA0B4B">
              <w:rPr>
                <w:rFonts w:ascii="Times New Roman CYR" w:eastAsia="Times New Roman" w:hAnsi="Times New Roman CYR" w:cs="Times New Roman CYR"/>
              </w:rPr>
              <w:t>обучающихся</w:t>
            </w:r>
            <w:proofErr w:type="gramEnd"/>
            <w:r w:rsidRPr="00CA0B4B">
              <w:rPr>
                <w:rFonts w:ascii="Times New Roman CYR" w:eastAsia="Times New Roman" w:hAnsi="Times New Roman CYR" w:cs="Times New Roman CYR"/>
              </w:rPr>
              <w:t>,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основного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2.7. Состояние здоровья лиц, обучающихся по основным общеобразовательным программам, </w:t>
            </w:r>
            <w:proofErr w:type="spellStart"/>
            <w:r w:rsidRPr="00CA0B4B">
              <w:rPr>
                <w:rFonts w:ascii="Times New Roman CYR" w:eastAsia="Times New Roman" w:hAnsi="Times New Roman CYR" w:cs="Times New Roman CYR"/>
              </w:rPr>
              <w:t>здоровьесберегающие</w:t>
            </w:r>
            <w:proofErr w:type="spellEnd"/>
            <w:r w:rsidRPr="00CA0B4B">
              <w:rPr>
                <w:rFonts w:ascii="Times New Roman CYR" w:eastAsia="Times New Roman" w:hAnsi="Times New Roman CYR" w:cs="Times New Roman CYR"/>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Times New Roman CYR" w:eastAsia="Times New Roman" w:hAnsi="Times New Roman CYR" w:cs="Times New Roman CYR"/>
              </w:rPr>
            </w:pPr>
            <w:r w:rsidRPr="00CA0B4B">
              <w:rPr>
                <w:rFonts w:ascii="Times New Roman CYR" w:eastAsia="Times New Roman" w:hAnsi="Times New Roman CYR" w:cs="Times New Roman CYR"/>
              </w:rPr>
              <w:t>93</w:t>
            </w:r>
          </w:p>
          <w:p w:rsidR="00CA0B4B" w:rsidRPr="00CA0B4B" w:rsidRDefault="00CA0B4B" w:rsidP="00CA0B4B">
            <w:pPr>
              <w:autoSpaceDE w:val="0"/>
              <w:autoSpaceDN w:val="0"/>
              <w:adjustRightInd w:val="0"/>
              <w:spacing w:after="200" w:line="276" w:lineRule="auto"/>
              <w:rPr>
                <w:rFonts w:ascii="Times New Roman CYR" w:eastAsia="Times New Roman" w:hAnsi="Times New Roman CYR" w:cs="Times New Roman CYR"/>
                <w:lang w:val="en-US"/>
              </w:rPr>
            </w:pPr>
          </w:p>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2.7.1. Удельный вес численности лиц, обеспеченных горячим питанием, в общей численности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sz w:val="28"/>
                <w:szCs w:val="28"/>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86</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0</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Times New Roman CYR" w:eastAsia="Times New Roman" w:hAnsi="Times New Roman CYR" w:cs="Times New Roman CYR"/>
              </w:rPr>
            </w:pPr>
            <w:r w:rsidRPr="00CA0B4B">
              <w:rPr>
                <w:rFonts w:ascii="Times New Roman CYR" w:eastAsia="Times New Roman" w:hAnsi="Times New Roman CYR" w:cs="Times New Roman CYR"/>
              </w:rPr>
              <w:t>0</w:t>
            </w:r>
          </w:p>
          <w:p w:rsidR="00CA0B4B" w:rsidRPr="00CA0B4B" w:rsidRDefault="00CA0B4B" w:rsidP="00CA0B4B">
            <w:pPr>
              <w:autoSpaceDE w:val="0"/>
              <w:autoSpaceDN w:val="0"/>
              <w:adjustRightInd w:val="0"/>
              <w:spacing w:after="200" w:line="276" w:lineRule="auto"/>
              <w:ind w:firstLine="720"/>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w:t>
            </w:r>
            <w:r w:rsidRPr="00CA0B4B">
              <w:rPr>
                <w:rFonts w:ascii="Times New Roman CYR" w:eastAsia="Times New Roman" w:hAnsi="Times New Roman CYR" w:cs="Times New Roman CYR"/>
              </w:rPr>
              <w:lastRenderedPageBreak/>
              <w:t>образования, в расчете на 1 обучающегося.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2.10. Создание безопасных условий при организации образовательного процесса в общеобразовательных организациях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2.10.1.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2.10.3.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before="108" w:after="108" w:line="276" w:lineRule="auto"/>
              <w:jc w:val="both"/>
              <w:rPr>
                <w:rFonts w:ascii="Calibri" w:eastAsia="Times New Roman" w:hAnsi="Calibri" w:cs="Calibri"/>
                <w:lang w:val="en-US"/>
              </w:rPr>
            </w:pPr>
            <w:r w:rsidRPr="00CA0B4B">
              <w:rPr>
                <w:rFonts w:ascii="Times New Roman CYR" w:eastAsia="Times New Roman" w:hAnsi="Times New Roman CYR" w:cs="Times New Roman CYR"/>
                <w:lang w:val="en-US"/>
              </w:rPr>
              <w:t xml:space="preserve">III. </w:t>
            </w:r>
            <w:r w:rsidRPr="00CA0B4B">
              <w:rPr>
                <w:rFonts w:ascii="Times New Roman CYR" w:eastAsia="Times New Roman" w:hAnsi="Times New Roman CYR" w:cs="Times New Roman CYR"/>
              </w:rPr>
              <w:t>Дополнительное образование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before="108" w:after="108" w:line="276" w:lineRule="auto"/>
              <w:jc w:val="both"/>
              <w:rPr>
                <w:rFonts w:ascii="Calibri" w:eastAsia="Times New Roman" w:hAnsi="Calibri" w:cs="Calibri"/>
              </w:rPr>
            </w:pPr>
            <w:r w:rsidRPr="00CA0B4B">
              <w:rPr>
                <w:rFonts w:ascii="Times New Roman CYR" w:eastAsia="Times New Roman" w:hAnsi="Times New Roman CYR" w:cs="Times New Roman CYR"/>
              </w:rPr>
              <w:t>5. Сведения о развитии дополнительного образования детей и взрослых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5.1. Численность населения, обучающегося по дополнительным общеобразовательным программам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3653</w:t>
            </w:r>
            <w:r w:rsidRPr="00CA0B4B">
              <w:rPr>
                <w:rFonts w:ascii="Times New Roman CYR" w:eastAsia="Times New Roman" w:hAnsi="Times New Roman CYR" w:cs="Times New Roman CYR"/>
                <w:lang w:val="en-US"/>
              </w:rPr>
              <w:t xml:space="preserve"> </w:t>
            </w:r>
            <w:r w:rsidRPr="00CA0B4B">
              <w:rPr>
                <w:rFonts w:ascii="Times New Roman CYR" w:eastAsia="Times New Roman" w:hAnsi="Times New Roman CYR" w:cs="Times New Roman CYR"/>
              </w:rPr>
              <w:t>чел.</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77,1</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5.1.2. Структура численности детей, обучающихся по дополнительным общеобразовательным программам, по направлениям: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техническое;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351</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естественнонаучное;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25</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туристско-краеведческое;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96</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социально-педагогическое;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591</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lastRenderedPageBreak/>
              <w:t>художественное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1286</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5.1.3. Удельный вес численности обучающихся (занимающихся) с использованием сетевых форм реализации дополнительных общеобразовательных программ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1379</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5.1.4. Удельный вес численности обучающихся (занимающихся) с использованием дистанционных образовательных технологий, электронного обучения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5.1.5. Отношение численности детей, обучающихся по дополнительным общеобразовательным программам по договорам об оказании платных образовательных услуг, услуг по спортивной подготовке, к численности детей, обучающихся за счет бюджетных ассигнований, в том числе за счет средств федерального бюджета, бюджета субъекта Российской Федерации и местного бюджета.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2</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5.2. Содержание образовательной деятельности и организация образовательного процесса по дополнительным общеобразовательным программам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5.2.1. Удельный вес численности детей с ограниченными возможностями здоровья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в организациях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2</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5.2.2. Удельный вес численности детей-инвалидов в общей </w:t>
            </w:r>
            <w:proofErr w:type="gramStart"/>
            <w:r w:rsidRPr="00CA0B4B">
              <w:rPr>
                <w:rFonts w:ascii="Times New Roman CYR" w:eastAsia="Times New Roman" w:hAnsi="Times New Roman CYR" w:cs="Times New Roman CYR"/>
              </w:rPr>
              <w:t>численности</w:t>
            </w:r>
            <w:proofErr w:type="gramEnd"/>
            <w:r w:rsidRPr="00CA0B4B">
              <w:rPr>
                <w:rFonts w:ascii="Times New Roman CYR" w:eastAsia="Times New Roman" w:hAnsi="Times New Roman CYR" w:cs="Times New Roman CYR"/>
              </w:rPr>
              <w:t xml:space="preserve"> обучающихся в организациях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1</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ind w:right="-108" w:firstLine="5"/>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5.3.2. Удельный вес численности педагогических работников в общей численности работников организаций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Calibri" w:eastAsia="Times New Roman" w:hAnsi="Calibri" w:cs="Calibri"/>
              </w:rPr>
              <w:t>80%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всего;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22</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внешние совместители.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4</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5.3.3.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w:t>
            </w:r>
            <w:r w:rsidRPr="00CA0B4B">
              <w:rPr>
                <w:rFonts w:ascii="Times New Roman CYR" w:eastAsia="Times New Roman" w:hAnsi="Times New Roman CYR" w:cs="Times New Roman CYR"/>
              </w:rPr>
              <w:lastRenderedPageBreak/>
              <w:t>педагогов дополнительного образования (без внешних совместителей и работающих по договорам гражданско-правового характера):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ind w:firstLine="720"/>
              <w:jc w:val="both"/>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jc w:val="both"/>
              <w:rPr>
                <w:rFonts w:ascii="Times New Roman CYR" w:eastAsia="Times New Roman" w:hAnsi="Times New Roman CYR" w:cs="Times New Roman CYR"/>
              </w:rPr>
            </w:pPr>
            <w:r w:rsidRPr="00CA0B4B">
              <w:rPr>
                <w:rFonts w:ascii="Times New Roman CYR" w:eastAsia="Times New Roman" w:hAnsi="Times New Roman CYR" w:cs="Times New Roman CYR"/>
              </w:rPr>
              <w:t>0</w:t>
            </w:r>
          </w:p>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 организациях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jc w:val="both"/>
              <w:rPr>
                <w:rFonts w:ascii="Times New Roman CYR" w:eastAsia="Times New Roman" w:hAnsi="Times New Roman CYR" w:cs="Times New Roman CYR"/>
              </w:rPr>
            </w:pPr>
            <w:r w:rsidRPr="00CA0B4B">
              <w:rPr>
                <w:rFonts w:ascii="Times New Roman CYR" w:eastAsia="Times New Roman" w:hAnsi="Times New Roman CYR" w:cs="Times New Roman CYR"/>
              </w:rPr>
              <w:t>0</w:t>
            </w:r>
          </w:p>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5.3.4. Удельный вес численности педагогических работников в возрасте </w:t>
            </w:r>
            <w:proofErr w:type="gramStart"/>
            <w:r w:rsidRPr="00CA0B4B">
              <w:rPr>
                <w:rFonts w:ascii="Times New Roman CYR" w:eastAsia="Times New Roman" w:hAnsi="Times New Roman CYR" w:cs="Times New Roman CYR"/>
              </w:rPr>
              <w:t>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w:t>
            </w:r>
            <w:proofErr w:type="gramEnd"/>
            <w:r w:rsidRPr="00CA0B4B">
              <w:rPr>
                <w:rFonts w:ascii="Times New Roman CYR" w:eastAsia="Times New Roman" w:hAnsi="Times New Roman CYR" w:cs="Times New Roman CYR"/>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18,2</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5.4.1. Общая площадь всех помещений организаций дополнительного образования в расчете на 1 обучающегося.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2</w:t>
            </w:r>
            <w:proofErr w:type="gramStart"/>
            <w:r w:rsidRPr="00CA0B4B">
              <w:rPr>
                <w:rFonts w:ascii="Times New Roman CYR" w:eastAsia="Times New Roman" w:hAnsi="Times New Roman CYR" w:cs="Times New Roman CYR"/>
                <w:lang w:val="en-US"/>
              </w:rPr>
              <w:t>,</w:t>
            </w:r>
            <w:r w:rsidRPr="00CA0B4B">
              <w:rPr>
                <w:rFonts w:ascii="Times New Roman CYR" w:eastAsia="Times New Roman" w:hAnsi="Times New Roman CYR" w:cs="Times New Roman CYR"/>
              </w:rPr>
              <w:t>9</w:t>
            </w:r>
            <w:proofErr w:type="gramEnd"/>
            <w:r w:rsidRPr="00CA0B4B">
              <w:rPr>
                <w:rFonts w:ascii="Times New Roman CYR" w:eastAsia="Times New Roman" w:hAnsi="Times New Roman CYR" w:cs="Times New Roman CYR"/>
                <w:lang w:val="en-US"/>
              </w:rPr>
              <w:t xml:space="preserve"> </w:t>
            </w:r>
            <w:proofErr w:type="spellStart"/>
            <w:r w:rsidRPr="00CA0B4B">
              <w:rPr>
                <w:rFonts w:ascii="Times New Roman CYR" w:eastAsia="Times New Roman" w:hAnsi="Times New Roman CYR" w:cs="Times New Roman CYR"/>
              </w:rPr>
              <w:t>кв.м</w:t>
            </w:r>
            <w:proofErr w:type="spellEnd"/>
            <w:r w:rsidRPr="00CA0B4B">
              <w:rPr>
                <w:rFonts w:ascii="Times New Roman CYR" w:eastAsia="Times New Roman" w:hAnsi="Times New Roman CYR" w:cs="Times New Roman CYR"/>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5.4.2. Удельный вес числа организаций, имеющих следующие виды благоустройства, в общем числе организаций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водопровод;</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центральное отопление;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канализацию;</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пожарную сигнализацию;</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100%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 xml:space="preserve">дымовые </w:t>
            </w:r>
            <w:proofErr w:type="spellStart"/>
            <w:r w:rsidRPr="00CA0B4B">
              <w:rPr>
                <w:rFonts w:ascii="Times New Roman CYR" w:eastAsia="Times New Roman" w:hAnsi="Times New Roman CYR" w:cs="Times New Roman CYR"/>
              </w:rPr>
              <w:t>извещатели</w:t>
            </w:r>
            <w:proofErr w:type="spellEnd"/>
            <w:r w:rsidRPr="00CA0B4B">
              <w:rPr>
                <w:rFonts w:ascii="Times New Roman CYR" w:eastAsia="Times New Roman" w:hAnsi="Times New Roman CYR" w:cs="Times New Roman CYR"/>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 xml:space="preserve">100%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пожарные краны и рукава;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50</w:t>
            </w:r>
            <w:r w:rsidRPr="00CA0B4B">
              <w:rPr>
                <w:rFonts w:ascii="Times New Roman CYR" w:eastAsia="Times New Roman" w:hAnsi="Times New Roman CYR" w:cs="Times New Roman CYR"/>
                <w:lang w:val="en-US"/>
              </w:rPr>
              <w:t>%</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системы видеонаблюдения;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rPr>
              <w:t>100</w:t>
            </w:r>
            <w:r w:rsidRPr="00CA0B4B">
              <w:rPr>
                <w:rFonts w:ascii="Times New Roman CYR" w:eastAsia="Times New Roman" w:hAnsi="Times New Roman CYR" w:cs="Times New Roman CYR"/>
                <w:lang w:val="en-US"/>
              </w:rPr>
              <w:t xml:space="preserve">% </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lang w:val="en-US"/>
              </w:rPr>
              <w:t>"</w:t>
            </w:r>
            <w:proofErr w:type="gramStart"/>
            <w:r w:rsidRPr="00CA0B4B">
              <w:rPr>
                <w:rFonts w:ascii="Times New Roman CYR" w:eastAsia="Times New Roman" w:hAnsi="Times New Roman CYR" w:cs="Times New Roman CYR"/>
              </w:rPr>
              <w:t>тревожную</w:t>
            </w:r>
            <w:proofErr w:type="gramEnd"/>
            <w:r w:rsidRPr="00CA0B4B">
              <w:rPr>
                <w:rFonts w:ascii="Times New Roman CYR" w:eastAsia="Times New Roman" w:hAnsi="Times New Roman CYR" w:cs="Times New Roman CYR"/>
              </w:rPr>
              <w:t xml:space="preserve"> кнопку".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5.4.3. Число персональных компьютеров, используемых в учебных целях, в расчете на 100 обучающихся организаций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lang w:val="en-US"/>
              </w:rPr>
            </w:pPr>
            <w:r w:rsidRPr="00CA0B4B">
              <w:rPr>
                <w:rFonts w:ascii="Times New Roman CYR" w:eastAsia="Times New Roman" w:hAnsi="Times New Roman CYR" w:cs="Times New Roman CYR"/>
              </w:rPr>
              <w:t>всего;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15</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имеющих доступ к сети "Интернет".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12</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5.5.1. Темп роста числа организаций (филиалов)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Times New Roman CYR" w:eastAsia="Times New Roman" w:hAnsi="Times New Roman CYR" w:cs="Times New Roman CYR"/>
              </w:rPr>
            </w:pPr>
            <w:r w:rsidRPr="00CA0B4B">
              <w:rPr>
                <w:rFonts w:ascii="Times New Roman CYR" w:eastAsia="Times New Roman" w:hAnsi="Times New Roman CYR" w:cs="Times New Roman CYR"/>
              </w:rPr>
              <w:t>0</w:t>
            </w:r>
          </w:p>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5.6.1. Общий объем финансовых средств, поступивших в организации дополнительного образования, в расчете на 1 обучающегося.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5.6.2. Удельный вес финансовых средств от приносящей доход деятельности в общем объеме финансовых средств организаций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5.6.3. Удельный вес источников финансирования (средства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объеме финансирования дополнительных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ind w:firstLine="5"/>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5.7.1. Удельный вес числа организаций, имеющих филиалы, в общем числе организаций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Calibri" w:eastAsia="Times New Roman" w:hAnsi="Calibri" w:cs="Calibri"/>
              </w:rPr>
              <w:t>100%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lang w:val="en-US"/>
              </w:rPr>
            </w:pPr>
            <w:r w:rsidRPr="00CA0B4B">
              <w:rPr>
                <w:rFonts w:ascii="Times New Roman CYR" w:eastAsia="Times New Roman" w:hAnsi="Times New Roman CYR" w:cs="Times New Roman CYR"/>
                <w:lang w:val="en-US"/>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5.8.2.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rPr>
                <w:rFonts w:ascii="Calibri" w:eastAsia="Times New Roman" w:hAnsi="Calibri" w:cs="Calibri"/>
              </w:rPr>
            </w:pPr>
            <w:r w:rsidRPr="00CA0B4B">
              <w:rPr>
                <w:rFonts w:ascii="Times New Roman CYR" w:eastAsia="Times New Roman" w:hAnsi="Times New Roman CYR" w:cs="Times New Roman CYR"/>
              </w:rPr>
              <w:t>0</w:t>
            </w: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before="108" w:after="108" w:line="276" w:lineRule="auto"/>
              <w:jc w:val="both"/>
              <w:rPr>
                <w:rFonts w:ascii="Calibri" w:eastAsia="Times New Roman" w:hAnsi="Calibri" w:cs="Calibri"/>
              </w:rPr>
            </w:pPr>
            <w:r w:rsidRPr="00CA0B4B">
              <w:rPr>
                <w:rFonts w:ascii="Times New Roman CYR" w:eastAsia="Times New Roman" w:hAnsi="Times New Roman CYR" w:cs="Times New Roman CYR"/>
                <w:lang w:val="en-US"/>
              </w:rPr>
              <w:t>V</w:t>
            </w:r>
            <w:r w:rsidRPr="00CA0B4B">
              <w:rPr>
                <w:rFonts w:ascii="Times New Roman CYR" w:eastAsia="Times New Roman" w:hAnsi="Times New Roman CYR" w:cs="Times New Roman CYR"/>
              </w:rPr>
              <w:t>. Дополнительная информация о системе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before="108" w:after="108" w:line="276" w:lineRule="auto"/>
              <w:jc w:val="both"/>
              <w:rPr>
                <w:rFonts w:ascii="Calibri" w:eastAsia="Times New Roman" w:hAnsi="Calibri" w:cs="Calibri"/>
              </w:rPr>
            </w:pPr>
            <w:r w:rsidRPr="00CA0B4B">
              <w:rPr>
                <w:rFonts w:ascii="Times New Roman CYR" w:eastAsia="Times New Roman" w:hAnsi="Times New Roman CYR" w:cs="Times New Roman CYR"/>
              </w:rPr>
              <w:t>10. Развитие системы оценки качества образования и информационной прозрачности системы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10.3. Развитие механизмов государственно-частного управления в системе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10.3.4. Удельный вес числа образовательных организаций, в которых созданы коллегиальные органы управления, в общем числе образовательных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 xml:space="preserve">образовательные организации, осуществляющие образовательную деятельность по образовательным программам начального общего, основного </w:t>
            </w:r>
            <w:r w:rsidRPr="00CA0B4B">
              <w:rPr>
                <w:rFonts w:ascii="Times New Roman CYR" w:eastAsia="Times New Roman" w:hAnsi="Times New Roman CYR" w:cs="Times New Roman CYR"/>
              </w:rPr>
              <w:lastRenderedPageBreak/>
              <w:t>общего, среднего общего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before="108" w:after="108" w:line="276" w:lineRule="auto"/>
              <w:jc w:val="both"/>
              <w:rPr>
                <w:rFonts w:ascii="Calibri" w:eastAsia="Times New Roman" w:hAnsi="Calibri" w:cs="Calibri"/>
              </w:rPr>
            </w:pPr>
            <w:r w:rsidRPr="00CA0B4B">
              <w:rPr>
                <w:rFonts w:ascii="Times New Roman CYR" w:eastAsia="Times New Roman" w:hAnsi="Times New Roman CYR" w:cs="Times New Roman CYR"/>
              </w:rPr>
              <w:lastRenderedPageBreak/>
              <w:t>11. Сведения о создании условий социализации и самореализации молодежи (в том числе лиц, обучающихся по уровням и видам образования)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11.2. Ценностные ориентации молодежи и ее участие в общественных достижениях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r w:rsidR="00CA0B4B" w:rsidRPr="00CA0B4B" w:rsidTr="00CA0B4B">
        <w:trPr>
          <w:trHeight w:val="1"/>
        </w:trPr>
        <w:tc>
          <w:tcPr>
            <w:tcW w:w="7763" w:type="dxa"/>
            <w:tcBorders>
              <w:top w:val="single" w:sz="4" w:space="0" w:color="000000"/>
              <w:left w:val="single" w:sz="4" w:space="0" w:color="000000"/>
              <w:bottom w:val="single" w:sz="4" w:space="0" w:color="000000"/>
              <w:right w:val="single" w:sz="4" w:space="0" w:color="000000"/>
            </w:tcBorders>
            <w:shd w:val="clear" w:color="auto" w:fill="FFFFFF"/>
            <w:hideMark/>
          </w:tcPr>
          <w:p w:rsidR="00CA0B4B" w:rsidRPr="00CA0B4B" w:rsidRDefault="00CA0B4B" w:rsidP="00CA0B4B">
            <w:pPr>
              <w:autoSpaceDE w:val="0"/>
              <w:autoSpaceDN w:val="0"/>
              <w:adjustRightInd w:val="0"/>
              <w:spacing w:after="200" w:line="276" w:lineRule="auto"/>
              <w:jc w:val="both"/>
              <w:rPr>
                <w:rFonts w:ascii="Calibri" w:eastAsia="Times New Roman" w:hAnsi="Calibri" w:cs="Calibri"/>
              </w:rPr>
            </w:pPr>
            <w:r w:rsidRPr="00CA0B4B">
              <w:rPr>
                <w:rFonts w:ascii="Times New Roman CYR" w:eastAsia="Times New Roman" w:hAnsi="Times New Roman CYR" w:cs="Times New Roman CYR"/>
              </w:rPr>
              <w:t>11.2.1. Удельный вес численности молодых людей в возрасте 14-30 лет, состоящих в молодежных и детских общественных объединениях (региональных и местных), в общей численности населения в возрасте 14-30 лет: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A0B4B" w:rsidRPr="00CA0B4B" w:rsidRDefault="00CA0B4B" w:rsidP="00CA0B4B">
            <w:pPr>
              <w:autoSpaceDE w:val="0"/>
              <w:autoSpaceDN w:val="0"/>
              <w:adjustRightInd w:val="0"/>
              <w:spacing w:after="200" w:line="276" w:lineRule="auto"/>
              <w:rPr>
                <w:rFonts w:ascii="Calibri" w:eastAsia="Times New Roman" w:hAnsi="Calibri" w:cs="Calibri"/>
              </w:rPr>
            </w:pPr>
          </w:p>
        </w:tc>
      </w:tr>
    </w:tbl>
    <w:p w:rsidR="00CA0B4B" w:rsidRPr="00CA0B4B" w:rsidRDefault="00CA0B4B" w:rsidP="00CA0B4B">
      <w:pPr>
        <w:autoSpaceDE w:val="0"/>
        <w:autoSpaceDN w:val="0"/>
        <w:adjustRightInd w:val="0"/>
        <w:spacing w:after="200" w:line="276" w:lineRule="auto"/>
        <w:ind w:firstLine="720"/>
        <w:jc w:val="both"/>
        <w:rPr>
          <w:rFonts w:ascii="Times New Roman CYR" w:eastAsia="Times New Roman" w:hAnsi="Times New Roman CYR" w:cs="Times New Roman CYR"/>
        </w:rPr>
      </w:pPr>
    </w:p>
    <w:p w:rsidR="00CA0B4B" w:rsidRPr="00CA0B4B" w:rsidRDefault="00CA0B4B" w:rsidP="00CA0B4B">
      <w:pPr>
        <w:autoSpaceDE w:val="0"/>
        <w:autoSpaceDN w:val="0"/>
        <w:adjustRightInd w:val="0"/>
        <w:spacing w:after="200" w:line="276" w:lineRule="auto"/>
        <w:ind w:right="-619"/>
        <w:jc w:val="both"/>
        <w:rPr>
          <w:rFonts w:ascii="Calibri" w:eastAsia="Times New Roman" w:hAnsi="Calibri" w:cs="Times New Roman"/>
          <w:sz w:val="28"/>
          <w:szCs w:val="28"/>
        </w:rPr>
      </w:pPr>
    </w:p>
    <w:p w:rsidR="00CA0B4B" w:rsidRPr="00CA0B4B" w:rsidRDefault="00CA0B4B" w:rsidP="00CA0B4B">
      <w:pPr>
        <w:spacing w:after="200" w:line="276" w:lineRule="auto"/>
        <w:rPr>
          <w:rFonts w:ascii="Calibri" w:eastAsia="Times New Roman" w:hAnsi="Calibri" w:cs="Times New Roman"/>
        </w:rPr>
      </w:pPr>
    </w:p>
    <w:p w:rsidR="00CA0B4B" w:rsidRPr="00CA0B4B" w:rsidRDefault="00CA0B4B" w:rsidP="00CA0B4B">
      <w:pPr>
        <w:spacing w:after="0" w:line="276" w:lineRule="auto"/>
        <w:rPr>
          <w:rFonts w:ascii="Calibri" w:eastAsia="Times New Roman" w:hAnsi="Calibri" w:cs="Times New Roman"/>
        </w:rPr>
      </w:pPr>
      <w:r w:rsidRPr="00CA0B4B">
        <w:rPr>
          <w:rFonts w:ascii="Times New Roman" w:eastAsia="Times New Roman" w:hAnsi="Times New Roman" w:cs="Times New Roman"/>
          <w:sz w:val="28"/>
          <w:szCs w:val="28"/>
        </w:rPr>
        <w:t xml:space="preserve">  </w:t>
      </w:r>
    </w:p>
    <w:p w:rsidR="007E2138" w:rsidRPr="005B01DC" w:rsidRDefault="007E2138" w:rsidP="00CA0B4B">
      <w:pPr>
        <w:widowControl w:val="0"/>
        <w:autoSpaceDE w:val="0"/>
        <w:autoSpaceDN w:val="0"/>
        <w:adjustRightInd w:val="0"/>
        <w:spacing w:before="108" w:after="108" w:line="240" w:lineRule="atLeast"/>
        <w:contextualSpacing/>
        <w:outlineLvl w:val="0"/>
        <w:rPr>
          <w:rFonts w:ascii="Times New Roman" w:hAnsi="Times New Roman" w:cs="Times New Roman"/>
          <w:sz w:val="28"/>
          <w:szCs w:val="28"/>
        </w:rPr>
      </w:pPr>
    </w:p>
    <w:sectPr w:rsidR="007E2138" w:rsidRPr="005B01DC" w:rsidSect="00066B4A">
      <w:pgSz w:w="11900" w:h="16838"/>
      <w:pgMar w:top="1434" w:right="1440" w:bottom="430" w:left="1440" w:header="0" w:footer="0" w:gutter="0"/>
      <w:cols w:space="720" w:equalWidth="0">
        <w:col w:w="902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E1F" w:rsidRDefault="005B4E1F" w:rsidP="00E06045">
      <w:pPr>
        <w:spacing w:after="0" w:line="240" w:lineRule="auto"/>
      </w:pPr>
      <w:r>
        <w:separator/>
      </w:r>
    </w:p>
  </w:endnote>
  <w:endnote w:type="continuationSeparator" w:id="0">
    <w:p w:rsidR="005B4E1F" w:rsidRDefault="005B4E1F" w:rsidP="00E06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807030"/>
      <w:docPartObj>
        <w:docPartGallery w:val="Page Numbers (Bottom of Page)"/>
        <w:docPartUnique/>
      </w:docPartObj>
    </w:sdtPr>
    <w:sdtEndPr/>
    <w:sdtContent>
      <w:p w:rsidR="00D5024D" w:rsidRDefault="00D5024D">
        <w:pPr>
          <w:pStyle w:val="a7"/>
          <w:jc w:val="center"/>
        </w:pPr>
        <w:r>
          <w:fldChar w:fldCharType="begin"/>
        </w:r>
        <w:r>
          <w:instrText>PAGE   \* MERGEFORMAT</w:instrText>
        </w:r>
        <w:r>
          <w:fldChar w:fldCharType="separate"/>
        </w:r>
        <w:r w:rsidR="00CA0B4B">
          <w:rPr>
            <w:noProof/>
          </w:rPr>
          <w:t>2</w:t>
        </w:r>
        <w:r>
          <w:fldChar w:fldCharType="end"/>
        </w:r>
      </w:p>
    </w:sdtContent>
  </w:sdt>
  <w:p w:rsidR="00D5024D" w:rsidRDefault="00D5024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E1F" w:rsidRDefault="005B4E1F" w:rsidP="00E06045">
      <w:pPr>
        <w:spacing w:after="0" w:line="240" w:lineRule="auto"/>
      </w:pPr>
      <w:r>
        <w:separator/>
      </w:r>
    </w:p>
  </w:footnote>
  <w:footnote w:type="continuationSeparator" w:id="0">
    <w:p w:rsidR="005B4E1F" w:rsidRDefault="005B4E1F" w:rsidP="00E06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24D" w:rsidRDefault="00D5024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7E"/>
    <w:multiLevelType w:val="hybridMultilevel"/>
    <w:tmpl w:val="C2DE59EE"/>
    <w:lvl w:ilvl="0" w:tplc="85EC102A">
      <w:start w:val="1"/>
      <w:numFmt w:val="bullet"/>
      <w:lvlText w:val="и"/>
      <w:lvlJc w:val="left"/>
    </w:lvl>
    <w:lvl w:ilvl="1" w:tplc="68667526">
      <w:start w:val="1"/>
      <w:numFmt w:val="bullet"/>
      <w:lvlText w:val="В"/>
      <w:lvlJc w:val="left"/>
    </w:lvl>
    <w:lvl w:ilvl="2" w:tplc="9850CA0E">
      <w:numFmt w:val="decimal"/>
      <w:lvlText w:val=""/>
      <w:lvlJc w:val="left"/>
    </w:lvl>
    <w:lvl w:ilvl="3" w:tplc="F55A280C">
      <w:numFmt w:val="decimal"/>
      <w:lvlText w:val=""/>
      <w:lvlJc w:val="left"/>
    </w:lvl>
    <w:lvl w:ilvl="4" w:tplc="98EE46CA">
      <w:numFmt w:val="decimal"/>
      <w:lvlText w:val=""/>
      <w:lvlJc w:val="left"/>
    </w:lvl>
    <w:lvl w:ilvl="5" w:tplc="3878C2FA">
      <w:numFmt w:val="decimal"/>
      <w:lvlText w:val=""/>
      <w:lvlJc w:val="left"/>
    </w:lvl>
    <w:lvl w:ilvl="6" w:tplc="87B478DC">
      <w:numFmt w:val="decimal"/>
      <w:lvlText w:val=""/>
      <w:lvlJc w:val="left"/>
    </w:lvl>
    <w:lvl w:ilvl="7" w:tplc="18DE4634">
      <w:numFmt w:val="decimal"/>
      <w:lvlText w:val=""/>
      <w:lvlJc w:val="left"/>
    </w:lvl>
    <w:lvl w:ilvl="8" w:tplc="B978B9DC">
      <w:numFmt w:val="decimal"/>
      <w:lvlText w:val=""/>
      <w:lvlJc w:val="left"/>
    </w:lvl>
  </w:abstractNum>
  <w:abstractNum w:abstractNumId="1">
    <w:nsid w:val="02C272DC"/>
    <w:multiLevelType w:val="hybridMultilevel"/>
    <w:tmpl w:val="61F0B02E"/>
    <w:lvl w:ilvl="0" w:tplc="7488E0C4">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9164E4C"/>
    <w:multiLevelType w:val="hybridMultilevel"/>
    <w:tmpl w:val="16D43F64"/>
    <w:lvl w:ilvl="0" w:tplc="45B48EDC">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457C3"/>
    <w:multiLevelType w:val="hybridMultilevel"/>
    <w:tmpl w:val="460CA77C"/>
    <w:lvl w:ilvl="0" w:tplc="45B48EDC">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F236A90"/>
    <w:multiLevelType w:val="hybridMultilevel"/>
    <w:tmpl w:val="D08E93EE"/>
    <w:lvl w:ilvl="0" w:tplc="9F20303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C3C45"/>
    <w:multiLevelType w:val="hybridMultilevel"/>
    <w:tmpl w:val="D660C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6C2D93"/>
    <w:multiLevelType w:val="hybridMultilevel"/>
    <w:tmpl w:val="96C0DE26"/>
    <w:lvl w:ilvl="0" w:tplc="50149E0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C97D57"/>
    <w:multiLevelType w:val="hybridMultilevel"/>
    <w:tmpl w:val="B2B08C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CE6E4A"/>
    <w:multiLevelType w:val="multilevel"/>
    <w:tmpl w:val="B2363F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14B1961"/>
    <w:multiLevelType w:val="hybridMultilevel"/>
    <w:tmpl w:val="ACDAA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242B96"/>
    <w:multiLevelType w:val="multilevel"/>
    <w:tmpl w:val="B128B75A"/>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1">
    <w:nsid w:val="4FC46048"/>
    <w:multiLevelType w:val="hybridMultilevel"/>
    <w:tmpl w:val="CEE24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2A729A"/>
    <w:multiLevelType w:val="hybridMultilevel"/>
    <w:tmpl w:val="49EC5AE8"/>
    <w:lvl w:ilvl="0" w:tplc="09DC7DF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7753F3"/>
    <w:multiLevelType w:val="hybridMultilevel"/>
    <w:tmpl w:val="91862C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2AD58A7"/>
    <w:multiLevelType w:val="hybridMultilevel"/>
    <w:tmpl w:val="ABB85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2"/>
  </w:num>
  <w:num w:numId="5">
    <w:abstractNumId w:val="3"/>
  </w:num>
  <w:num w:numId="6">
    <w:abstractNumId w:val="14"/>
  </w:num>
  <w:num w:numId="7">
    <w:abstractNumId w:val="1"/>
  </w:num>
  <w:num w:numId="8">
    <w:abstractNumId w:val="9"/>
  </w:num>
  <w:num w:numId="9">
    <w:abstractNumId w:val="6"/>
  </w:num>
  <w:num w:numId="10">
    <w:abstractNumId w:val="13"/>
  </w:num>
  <w:num w:numId="11">
    <w:abstractNumId w:val="7"/>
  </w:num>
  <w:num w:numId="12">
    <w:abstractNumId w:val="0"/>
  </w:num>
  <w:num w:numId="13">
    <w:abstractNumId w:val="4"/>
  </w:num>
  <w:num w:numId="14">
    <w:abstractNumId w:val="8"/>
  </w:num>
  <w:num w:numId="15">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530F"/>
    <w:rsid w:val="000229A2"/>
    <w:rsid w:val="00035A08"/>
    <w:rsid w:val="00055762"/>
    <w:rsid w:val="00066B4A"/>
    <w:rsid w:val="00075E5D"/>
    <w:rsid w:val="0008340A"/>
    <w:rsid w:val="00096553"/>
    <w:rsid w:val="000A25FF"/>
    <w:rsid w:val="000C68B3"/>
    <w:rsid w:val="000C6A05"/>
    <w:rsid w:val="00116E95"/>
    <w:rsid w:val="00117ED1"/>
    <w:rsid w:val="00163CDB"/>
    <w:rsid w:val="00192426"/>
    <w:rsid w:val="00207B4B"/>
    <w:rsid w:val="00224D4A"/>
    <w:rsid w:val="00247E23"/>
    <w:rsid w:val="00252505"/>
    <w:rsid w:val="00262051"/>
    <w:rsid w:val="002A0A44"/>
    <w:rsid w:val="002E5D55"/>
    <w:rsid w:val="0035343F"/>
    <w:rsid w:val="00362FDD"/>
    <w:rsid w:val="00373EA0"/>
    <w:rsid w:val="0037552D"/>
    <w:rsid w:val="003965A4"/>
    <w:rsid w:val="003D3835"/>
    <w:rsid w:val="003D530F"/>
    <w:rsid w:val="003E149A"/>
    <w:rsid w:val="00432B37"/>
    <w:rsid w:val="00443D71"/>
    <w:rsid w:val="0047443D"/>
    <w:rsid w:val="0047736F"/>
    <w:rsid w:val="004A709D"/>
    <w:rsid w:val="00515B2A"/>
    <w:rsid w:val="00517BAE"/>
    <w:rsid w:val="0052209B"/>
    <w:rsid w:val="00545B1C"/>
    <w:rsid w:val="00557893"/>
    <w:rsid w:val="005615C2"/>
    <w:rsid w:val="00563573"/>
    <w:rsid w:val="00587E04"/>
    <w:rsid w:val="005B01DC"/>
    <w:rsid w:val="005B4E1F"/>
    <w:rsid w:val="005B732B"/>
    <w:rsid w:val="005B73EB"/>
    <w:rsid w:val="005E130A"/>
    <w:rsid w:val="00610010"/>
    <w:rsid w:val="0062211D"/>
    <w:rsid w:val="0063541B"/>
    <w:rsid w:val="00645687"/>
    <w:rsid w:val="00656390"/>
    <w:rsid w:val="00683C4D"/>
    <w:rsid w:val="006921AC"/>
    <w:rsid w:val="006C2C71"/>
    <w:rsid w:val="006F2555"/>
    <w:rsid w:val="00705216"/>
    <w:rsid w:val="00725194"/>
    <w:rsid w:val="00744801"/>
    <w:rsid w:val="00752A31"/>
    <w:rsid w:val="0076025E"/>
    <w:rsid w:val="00773C63"/>
    <w:rsid w:val="00774D34"/>
    <w:rsid w:val="007D09BF"/>
    <w:rsid w:val="007E2138"/>
    <w:rsid w:val="007E3559"/>
    <w:rsid w:val="0080097E"/>
    <w:rsid w:val="0082014C"/>
    <w:rsid w:val="00863232"/>
    <w:rsid w:val="008B6BA6"/>
    <w:rsid w:val="008C78F4"/>
    <w:rsid w:val="008F7AD3"/>
    <w:rsid w:val="00910A8E"/>
    <w:rsid w:val="00910FB7"/>
    <w:rsid w:val="00925AAB"/>
    <w:rsid w:val="00926DF8"/>
    <w:rsid w:val="00970021"/>
    <w:rsid w:val="00972144"/>
    <w:rsid w:val="009C77D4"/>
    <w:rsid w:val="009C798B"/>
    <w:rsid w:val="009F01B5"/>
    <w:rsid w:val="00A65749"/>
    <w:rsid w:val="00A762CB"/>
    <w:rsid w:val="00A939DC"/>
    <w:rsid w:val="00AA116D"/>
    <w:rsid w:val="00AF0232"/>
    <w:rsid w:val="00AF1BEF"/>
    <w:rsid w:val="00B10D67"/>
    <w:rsid w:val="00B63896"/>
    <w:rsid w:val="00BA3C3F"/>
    <w:rsid w:val="00BA4B17"/>
    <w:rsid w:val="00BB01D1"/>
    <w:rsid w:val="00BE4ABA"/>
    <w:rsid w:val="00C37C2B"/>
    <w:rsid w:val="00CA0B4B"/>
    <w:rsid w:val="00CE0E62"/>
    <w:rsid w:val="00CF7BA4"/>
    <w:rsid w:val="00D01105"/>
    <w:rsid w:val="00D5024D"/>
    <w:rsid w:val="00D52745"/>
    <w:rsid w:val="00D57A2D"/>
    <w:rsid w:val="00D7303C"/>
    <w:rsid w:val="00D84FEA"/>
    <w:rsid w:val="00DB7025"/>
    <w:rsid w:val="00DE0684"/>
    <w:rsid w:val="00E06045"/>
    <w:rsid w:val="00E44738"/>
    <w:rsid w:val="00E7121A"/>
    <w:rsid w:val="00ED0ED0"/>
    <w:rsid w:val="00EF77AD"/>
    <w:rsid w:val="00F02886"/>
    <w:rsid w:val="00F16396"/>
    <w:rsid w:val="00F40F7C"/>
    <w:rsid w:val="00F41134"/>
    <w:rsid w:val="00F438C4"/>
    <w:rsid w:val="00F8110B"/>
    <w:rsid w:val="00FE3A14"/>
    <w:rsid w:val="00FF2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33"/>
    <o:shapelayout v:ext="edit">
      <o:idmap v:ext="edit" data="1"/>
      <o:rules v:ext="edit">
        <o:r id="V:Rule1" type="connector" idref="#_x0000_s1031"/>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7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No Spacing"/>
    <w:uiPriority w:val="1"/>
    <w:qFormat/>
    <w:rsid w:val="00247E23"/>
    <w:pPr>
      <w:spacing w:after="0" w:line="240" w:lineRule="auto"/>
    </w:pPr>
  </w:style>
  <w:style w:type="paragraph" w:styleId="a5">
    <w:name w:val="header"/>
    <w:basedOn w:val="a"/>
    <w:link w:val="a6"/>
    <w:uiPriority w:val="99"/>
    <w:unhideWhenUsed/>
    <w:rsid w:val="00E060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06045"/>
  </w:style>
  <w:style w:type="paragraph" w:styleId="a7">
    <w:name w:val="footer"/>
    <w:basedOn w:val="a"/>
    <w:link w:val="a8"/>
    <w:uiPriority w:val="99"/>
    <w:unhideWhenUsed/>
    <w:rsid w:val="00E060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6045"/>
  </w:style>
  <w:style w:type="table" w:styleId="a9">
    <w:name w:val="Table Grid"/>
    <w:basedOn w:val="a1"/>
    <w:uiPriority w:val="39"/>
    <w:rsid w:val="00262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39"/>
    <w:rsid w:val="009C77D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CE0E62"/>
    <w:pPr>
      <w:spacing w:after="0" w:line="240" w:lineRule="auto"/>
    </w:pPr>
    <w:rPr>
      <w:rFonts w:eastAsiaTheme="minorHAnsi"/>
      <w:lang w:eastAsia="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7ColorfulAccent5">
    <w:name w:val="Grid Table 7 Colorful Accent 5"/>
    <w:basedOn w:val="a1"/>
    <w:uiPriority w:val="52"/>
    <w:rsid w:val="00FE3A1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6Colorful">
    <w:name w:val="Grid Table 6 Colorful"/>
    <w:basedOn w:val="a1"/>
    <w:uiPriority w:val="51"/>
    <w:rsid w:val="00FE3A1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alloon Text"/>
    <w:basedOn w:val="a"/>
    <w:link w:val="ab"/>
    <w:uiPriority w:val="99"/>
    <w:semiHidden/>
    <w:unhideWhenUsed/>
    <w:rsid w:val="00774D3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74D3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8406">
      <w:bodyDiv w:val="1"/>
      <w:marLeft w:val="0"/>
      <w:marRight w:val="0"/>
      <w:marTop w:val="0"/>
      <w:marBottom w:val="0"/>
      <w:divBdr>
        <w:top w:val="none" w:sz="0" w:space="0" w:color="auto"/>
        <w:left w:val="none" w:sz="0" w:space="0" w:color="auto"/>
        <w:bottom w:val="none" w:sz="0" w:space="0" w:color="auto"/>
        <w:right w:val="none" w:sz="0" w:space="0" w:color="auto"/>
      </w:divBdr>
    </w:div>
    <w:div w:id="385030679">
      <w:bodyDiv w:val="1"/>
      <w:marLeft w:val="0"/>
      <w:marRight w:val="0"/>
      <w:marTop w:val="0"/>
      <w:marBottom w:val="0"/>
      <w:divBdr>
        <w:top w:val="none" w:sz="0" w:space="0" w:color="auto"/>
        <w:left w:val="none" w:sz="0" w:space="0" w:color="auto"/>
        <w:bottom w:val="none" w:sz="0" w:space="0" w:color="auto"/>
        <w:right w:val="none" w:sz="0" w:space="0" w:color="auto"/>
      </w:divBdr>
    </w:div>
    <w:div w:id="735593006">
      <w:bodyDiv w:val="1"/>
      <w:marLeft w:val="0"/>
      <w:marRight w:val="0"/>
      <w:marTop w:val="0"/>
      <w:marBottom w:val="0"/>
      <w:divBdr>
        <w:top w:val="none" w:sz="0" w:space="0" w:color="auto"/>
        <w:left w:val="none" w:sz="0" w:space="0" w:color="auto"/>
        <w:bottom w:val="none" w:sz="0" w:space="0" w:color="auto"/>
        <w:right w:val="none" w:sz="0" w:space="0" w:color="auto"/>
      </w:divBdr>
    </w:div>
    <w:div w:id="846140074">
      <w:bodyDiv w:val="1"/>
      <w:marLeft w:val="0"/>
      <w:marRight w:val="0"/>
      <w:marTop w:val="0"/>
      <w:marBottom w:val="0"/>
      <w:divBdr>
        <w:top w:val="none" w:sz="0" w:space="0" w:color="auto"/>
        <w:left w:val="none" w:sz="0" w:space="0" w:color="auto"/>
        <w:bottom w:val="none" w:sz="0" w:space="0" w:color="auto"/>
        <w:right w:val="none" w:sz="0" w:space="0" w:color="auto"/>
      </w:divBdr>
      <w:divsChild>
        <w:div w:id="816189724">
          <w:marLeft w:val="0"/>
          <w:marRight w:val="0"/>
          <w:marTop w:val="0"/>
          <w:marBottom w:val="0"/>
          <w:divBdr>
            <w:top w:val="none" w:sz="0" w:space="0" w:color="auto"/>
            <w:left w:val="none" w:sz="0" w:space="0" w:color="auto"/>
            <w:bottom w:val="none" w:sz="0" w:space="0" w:color="auto"/>
            <w:right w:val="none" w:sz="0" w:space="0" w:color="auto"/>
          </w:divBdr>
        </w:div>
        <w:div w:id="2088336394">
          <w:marLeft w:val="0"/>
          <w:marRight w:val="0"/>
          <w:marTop w:val="0"/>
          <w:marBottom w:val="0"/>
          <w:divBdr>
            <w:top w:val="none" w:sz="0" w:space="0" w:color="auto"/>
            <w:left w:val="none" w:sz="0" w:space="0" w:color="auto"/>
            <w:bottom w:val="none" w:sz="0" w:space="0" w:color="auto"/>
            <w:right w:val="none" w:sz="0" w:space="0" w:color="auto"/>
          </w:divBdr>
          <w:divsChild>
            <w:div w:id="1254707315">
              <w:marLeft w:val="0"/>
              <w:marRight w:val="0"/>
              <w:marTop w:val="0"/>
              <w:marBottom w:val="0"/>
              <w:divBdr>
                <w:top w:val="none" w:sz="0" w:space="0" w:color="auto"/>
                <w:left w:val="none" w:sz="0" w:space="0" w:color="auto"/>
                <w:bottom w:val="none" w:sz="0" w:space="0" w:color="auto"/>
                <w:right w:val="none" w:sz="0" w:space="0" w:color="auto"/>
              </w:divBdr>
              <w:divsChild>
                <w:div w:id="62263859">
                  <w:marLeft w:val="0"/>
                  <w:marRight w:val="0"/>
                  <w:marTop w:val="0"/>
                  <w:marBottom w:val="0"/>
                  <w:divBdr>
                    <w:top w:val="none" w:sz="0" w:space="0" w:color="auto"/>
                    <w:left w:val="none" w:sz="0" w:space="0" w:color="auto"/>
                    <w:bottom w:val="none" w:sz="0" w:space="0" w:color="auto"/>
                    <w:right w:val="none" w:sz="0" w:space="0" w:color="auto"/>
                  </w:divBdr>
                  <w:divsChild>
                    <w:div w:id="1851794332">
                      <w:marLeft w:val="0"/>
                      <w:marRight w:val="0"/>
                      <w:marTop w:val="0"/>
                      <w:marBottom w:val="0"/>
                      <w:divBdr>
                        <w:top w:val="none" w:sz="0" w:space="0" w:color="auto"/>
                        <w:left w:val="none" w:sz="0" w:space="0" w:color="auto"/>
                        <w:bottom w:val="none" w:sz="0" w:space="0" w:color="auto"/>
                        <w:right w:val="none" w:sz="0" w:space="0" w:color="auto"/>
                      </w:divBdr>
                      <w:divsChild>
                        <w:div w:id="947082329">
                          <w:marLeft w:val="0"/>
                          <w:marRight w:val="0"/>
                          <w:marTop w:val="0"/>
                          <w:marBottom w:val="0"/>
                          <w:divBdr>
                            <w:top w:val="none" w:sz="0" w:space="0" w:color="auto"/>
                            <w:left w:val="none" w:sz="0" w:space="0" w:color="auto"/>
                            <w:bottom w:val="none" w:sz="0" w:space="0" w:color="auto"/>
                            <w:right w:val="none" w:sz="0" w:space="0" w:color="auto"/>
                          </w:divBdr>
                        </w:div>
                      </w:divsChild>
                    </w:div>
                    <w:div w:id="1488323170">
                      <w:marLeft w:val="0"/>
                      <w:marRight w:val="0"/>
                      <w:marTop w:val="0"/>
                      <w:marBottom w:val="0"/>
                      <w:divBdr>
                        <w:top w:val="none" w:sz="0" w:space="0" w:color="auto"/>
                        <w:left w:val="none" w:sz="0" w:space="0" w:color="auto"/>
                        <w:bottom w:val="none" w:sz="0" w:space="0" w:color="auto"/>
                        <w:right w:val="none" w:sz="0" w:space="0" w:color="auto"/>
                      </w:divBdr>
                      <w:divsChild>
                        <w:div w:id="8691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78098">
          <w:marLeft w:val="0"/>
          <w:marRight w:val="0"/>
          <w:marTop w:val="0"/>
          <w:marBottom w:val="0"/>
          <w:divBdr>
            <w:top w:val="none" w:sz="0" w:space="0" w:color="auto"/>
            <w:left w:val="none" w:sz="0" w:space="0" w:color="auto"/>
            <w:bottom w:val="none" w:sz="0" w:space="0" w:color="auto"/>
            <w:right w:val="none" w:sz="0" w:space="0" w:color="auto"/>
          </w:divBdr>
          <w:divsChild>
            <w:div w:id="1522746166">
              <w:marLeft w:val="0"/>
              <w:marRight w:val="0"/>
              <w:marTop w:val="0"/>
              <w:marBottom w:val="0"/>
              <w:divBdr>
                <w:top w:val="none" w:sz="0" w:space="0" w:color="auto"/>
                <w:left w:val="none" w:sz="0" w:space="0" w:color="auto"/>
                <w:bottom w:val="none" w:sz="0" w:space="0" w:color="auto"/>
                <w:right w:val="none" w:sz="0" w:space="0" w:color="auto"/>
              </w:divBdr>
              <w:divsChild>
                <w:div w:id="1824423053">
                  <w:marLeft w:val="0"/>
                  <w:marRight w:val="0"/>
                  <w:marTop w:val="0"/>
                  <w:marBottom w:val="0"/>
                  <w:divBdr>
                    <w:top w:val="none" w:sz="0" w:space="0" w:color="auto"/>
                    <w:left w:val="none" w:sz="0" w:space="0" w:color="auto"/>
                    <w:bottom w:val="none" w:sz="0" w:space="0" w:color="auto"/>
                    <w:right w:val="none" w:sz="0" w:space="0" w:color="auto"/>
                  </w:divBdr>
                  <w:divsChild>
                    <w:div w:id="1777746741">
                      <w:marLeft w:val="0"/>
                      <w:marRight w:val="0"/>
                      <w:marTop w:val="0"/>
                      <w:marBottom w:val="0"/>
                      <w:divBdr>
                        <w:top w:val="none" w:sz="0" w:space="0" w:color="auto"/>
                        <w:left w:val="none" w:sz="0" w:space="0" w:color="auto"/>
                        <w:bottom w:val="none" w:sz="0" w:space="0" w:color="auto"/>
                        <w:right w:val="none" w:sz="0" w:space="0" w:color="auto"/>
                      </w:divBdr>
                      <w:divsChild>
                        <w:div w:id="12615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469046">
      <w:bodyDiv w:val="1"/>
      <w:marLeft w:val="0"/>
      <w:marRight w:val="0"/>
      <w:marTop w:val="0"/>
      <w:marBottom w:val="0"/>
      <w:divBdr>
        <w:top w:val="none" w:sz="0" w:space="0" w:color="auto"/>
        <w:left w:val="none" w:sz="0" w:space="0" w:color="auto"/>
        <w:bottom w:val="none" w:sz="0" w:space="0" w:color="auto"/>
        <w:right w:val="none" w:sz="0" w:space="0" w:color="auto"/>
      </w:divBdr>
    </w:div>
    <w:div w:id="1616133268">
      <w:bodyDiv w:val="1"/>
      <w:marLeft w:val="0"/>
      <w:marRight w:val="0"/>
      <w:marTop w:val="0"/>
      <w:marBottom w:val="0"/>
      <w:divBdr>
        <w:top w:val="none" w:sz="0" w:space="0" w:color="auto"/>
        <w:left w:val="none" w:sz="0" w:space="0" w:color="auto"/>
        <w:bottom w:val="none" w:sz="0" w:space="0" w:color="auto"/>
        <w:right w:val="none" w:sz="0" w:space="0" w:color="auto"/>
      </w:divBdr>
    </w:div>
    <w:div w:id="203013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orono@dsmail.ru"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311053984575835"/>
          <c:y val="6.3745019920318724E-2"/>
          <c:w val="0.60154241645244211"/>
          <c:h val="0.77290836653386452"/>
        </c:manualLayout>
      </c:layout>
      <c:bar3DChart>
        <c:barDir val="col"/>
        <c:grouping val="clustered"/>
        <c:varyColors val="0"/>
        <c:ser>
          <c:idx val="0"/>
          <c:order val="0"/>
          <c:tx>
            <c:strRef>
              <c:f>Sheet1!$A$2</c:f>
              <c:strCache>
                <c:ptCount val="1"/>
                <c:pt idx="0">
                  <c:v>количество семей</c:v>
                </c:pt>
              </c:strCache>
            </c:strRef>
          </c:tx>
          <c:spPr>
            <a:solidFill>
              <a:srgbClr val="9999FF"/>
            </a:solidFill>
            <a:ln w="12710">
              <a:solidFill>
                <a:srgbClr val="000000"/>
              </a:solidFill>
              <a:prstDash val="solid"/>
            </a:ln>
          </c:spPr>
          <c:invertIfNegative val="0"/>
          <c:dLbls>
            <c:spPr>
              <a:noFill/>
              <a:ln w="25421">
                <a:noFill/>
              </a:ln>
            </c:spPr>
            <c:txPr>
              <a:bodyPr wrap="square" lIns="38100" tIns="19050" rIns="38100" bIns="19050" anchor="ctr">
                <a:spAutoFit/>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2112</c:v>
                </c:pt>
                <c:pt idx="1">
                  <c:v>2590</c:v>
                </c:pt>
                <c:pt idx="2">
                  <c:v>3005</c:v>
                </c:pt>
              </c:numCache>
            </c:numRef>
          </c:val>
        </c:ser>
        <c:dLbls>
          <c:showLegendKey val="0"/>
          <c:showVal val="0"/>
          <c:showCatName val="0"/>
          <c:showSerName val="0"/>
          <c:showPercent val="0"/>
          <c:showBubbleSize val="0"/>
        </c:dLbls>
        <c:gapWidth val="150"/>
        <c:gapDepth val="0"/>
        <c:shape val="box"/>
        <c:axId val="184282112"/>
        <c:axId val="183653120"/>
        <c:axId val="0"/>
      </c:bar3DChart>
      <c:catAx>
        <c:axId val="18428211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83653120"/>
        <c:crosses val="autoZero"/>
        <c:auto val="1"/>
        <c:lblAlgn val="ctr"/>
        <c:lblOffset val="100"/>
        <c:tickLblSkip val="1"/>
        <c:tickMarkSkip val="1"/>
        <c:noMultiLvlLbl val="0"/>
      </c:catAx>
      <c:valAx>
        <c:axId val="183653120"/>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10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84282112"/>
        <c:crosses val="autoZero"/>
        <c:crossBetween val="between"/>
      </c:valAx>
      <c:spPr>
        <a:noFill/>
        <a:ln w="25421">
          <a:noFill/>
        </a:ln>
      </c:spPr>
    </c:plotArea>
    <c:legend>
      <c:legendPos val="r"/>
      <c:layout>
        <c:manualLayout>
          <c:xMode val="edge"/>
          <c:yMode val="edge"/>
          <c:x val="0.74293059125964012"/>
          <c:y val="0.41832669322709165"/>
          <c:w val="0.2467866323907455"/>
          <c:h val="0.16733067729083664"/>
        </c:manualLayout>
      </c:layout>
      <c:overlay val="0"/>
      <c:spPr>
        <a:noFill/>
        <a:ln w="3178">
          <a:solidFill>
            <a:srgbClr val="000000"/>
          </a:solidFill>
          <a:prstDash val="solid"/>
        </a:ln>
      </c:spPr>
      <c:txPr>
        <a:bodyPr/>
        <a:lstStyle/>
        <a:p>
          <a:pPr>
            <a:defRPr sz="1011"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1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Times New Roman"/>
                <a:ea typeface="Times New Roman"/>
                <a:cs typeface="Times New Roman"/>
              </a:defRPr>
            </a:pPr>
            <a:r>
              <a:rPr lang="ru-RU"/>
              <a:t>Количество учащихся в МБОО</a:t>
            </a:r>
          </a:p>
        </c:rich>
      </c:tx>
      <c:overlay val="0"/>
      <c:spPr>
        <a:noFill/>
        <a:ln w="25400">
          <a:noFill/>
        </a:ln>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w="25400">
                <a:noFill/>
              </a:ln>
            </c:spPr>
            <c:txPr>
              <a:bodyPr wrap="square" lIns="38100" tIns="19050" rIns="38100" bIns="19050" anchor="ctr">
                <a:spAutoFit/>
              </a:bodyPr>
              <a:lstStyle/>
              <a:p>
                <a:pPr>
                  <a:defRPr sz="1600" b="1" i="0" u="none" strike="noStrike" baseline="0">
                    <a:solidFill>
                      <a:srgbClr val="FFFFFF"/>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Лист1!$C$7:$C$9</c:f>
              <c:numCache>
                <c:formatCode>General</c:formatCode>
                <c:ptCount val="3"/>
                <c:pt idx="0">
                  <c:v>2015</c:v>
                </c:pt>
                <c:pt idx="1">
                  <c:v>2016</c:v>
                </c:pt>
                <c:pt idx="2">
                  <c:v>2017</c:v>
                </c:pt>
              </c:numCache>
            </c:numRef>
          </c:cat>
          <c:val>
            <c:numRef>
              <c:f>Лист1!$D$7:$D$9</c:f>
              <c:numCache>
                <c:formatCode>General</c:formatCode>
                <c:ptCount val="3"/>
                <c:pt idx="0">
                  <c:v>2969</c:v>
                </c:pt>
                <c:pt idx="1">
                  <c:v>3242</c:v>
                </c:pt>
                <c:pt idx="2">
                  <c:v>3341</c:v>
                </c:pt>
              </c:numCache>
            </c:numRef>
          </c:val>
        </c:ser>
        <c:dLbls>
          <c:showLegendKey val="0"/>
          <c:showVal val="0"/>
          <c:showCatName val="0"/>
          <c:showSerName val="0"/>
          <c:showPercent val="0"/>
          <c:showBubbleSize val="0"/>
        </c:dLbls>
        <c:gapWidth val="41"/>
        <c:axId val="183685888"/>
        <c:axId val="183687424"/>
      </c:barChart>
      <c:catAx>
        <c:axId val="183685888"/>
        <c:scaling>
          <c:orientation val="minMax"/>
        </c:scaling>
        <c:delete val="0"/>
        <c:axPos val="b"/>
        <c:numFmt formatCode="General" sourceLinked="1"/>
        <c:majorTickMark val="none"/>
        <c:minorTickMark val="none"/>
        <c:tickLblPos val="nextTo"/>
        <c:spPr>
          <a:ln w="6350">
            <a:noFill/>
          </a:ln>
        </c:spPr>
        <c:txPr>
          <a:bodyPr rot="0" vert="horz"/>
          <a:lstStyle/>
          <a:p>
            <a:pPr>
              <a:defRPr sz="1400" b="1" i="0" u="none" strike="noStrike" baseline="0">
                <a:solidFill>
                  <a:srgbClr val="000000"/>
                </a:solidFill>
                <a:latin typeface="Times New Roman"/>
                <a:ea typeface="Times New Roman"/>
                <a:cs typeface="Times New Roman"/>
              </a:defRPr>
            </a:pPr>
            <a:endParaRPr lang="ru-RU"/>
          </a:p>
        </c:txPr>
        <c:crossAx val="183687424"/>
        <c:crosses val="autoZero"/>
        <c:auto val="1"/>
        <c:lblAlgn val="ctr"/>
        <c:lblOffset val="100"/>
        <c:noMultiLvlLbl val="0"/>
      </c:catAx>
      <c:valAx>
        <c:axId val="183687424"/>
        <c:scaling>
          <c:orientation val="minMax"/>
        </c:scaling>
        <c:delete val="1"/>
        <c:axPos val="l"/>
        <c:numFmt formatCode="General" sourceLinked="1"/>
        <c:majorTickMark val="out"/>
        <c:minorTickMark val="none"/>
        <c:tickLblPos val="nextTo"/>
        <c:crossAx val="183685888"/>
        <c:crosses val="autoZero"/>
        <c:crossBetween val="between"/>
      </c:valAx>
      <c:spPr>
        <a:noFill/>
        <a:ln w="25400">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3332</TotalTime>
  <Pages>49</Pages>
  <Words>15629</Words>
  <Characters>89091</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Детский сад №5</cp:lastModifiedBy>
  <cp:revision>20</cp:revision>
  <cp:lastPrinted>2018-10-19T03:28:00Z</cp:lastPrinted>
  <dcterms:created xsi:type="dcterms:W3CDTF">2018-09-04T01:11:00Z</dcterms:created>
  <dcterms:modified xsi:type="dcterms:W3CDTF">2018-10-26T09:12:00Z</dcterms:modified>
</cp:coreProperties>
</file>