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85" w:rsidRDefault="00E32E3D">
      <w:pPr>
        <w:spacing w:after="315"/>
        <w:ind w:left="1412" w:right="4" w:hanging="365"/>
      </w:pPr>
      <w:r>
        <w:t>Анализ детского дорожно-транспортного травматизма на территории Алтайского края и г. Алейска за четыре месяца 2019 года</w:t>
      </w:r>
    </w:p>
    <w:p w:rsidR="00F20585" w:rsidRDefault="00E32E3D">
      <w:pPr>
        <w:ind w:left="14" w:right="4"/>
      </w:pPr>
      <w:r>
        <w:t xml:space="preserve">За четыре месяца 2019 года на территории Алтайского края произошло 88 </w:t>
      </w:r>
      <w:r>
        <w:rPr>
          <w:noProof/>
        </w:rPr>
        <w:drawing>
          <wp:inline distT="0" distB="0" distL="0" distR="0">
            <wp:extent cx="6097" cy="6096"/>
            <wp:effectExtent l="0" t="0" r="0" b="0"/>
            <wp:docPr id="2130" name="Picture 2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" name="Picture 21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(4 мес. 2018 года — 90, -2,2</w:t>
      </w:r>
      <w:r>
        <w:rPr>
          <w:vertAlign w:val="superscript"/>
        </w:rPr>
        <w:t>0</w:t>
      </w:r>
      <w:r>
        <w:t>/0) ДТП с участием детей и подростков, в которых получили ранения 93 (4 мес. 2018 года — 97, -4,194) несовершеннолетних, З (4 мес. 2018 года — 2, 5094) детей погибло.</w:t>
      </w:r>
    </w:p>
    <w:p w:rsidR="00F20585" w:rsidRDefault="00E32E3D">
      <w:pPr>
        <w:ind w:left="14" w:right="4" w:firstLine="730"/>
      </w:pPr>
      <w:r>
        <w:t>45 (4 мес. 2018</w:t>
      </w:r>
      <w:bookmarkStart w:id="0" w:name="_GoBack"/>
      <w:bookmarkEnd w:id="0"/>
      <w:r>
        <w:t xml:space="preserve"> года — 40, 12,594) ДТП произошло с участием </w:t>
      </w:r>
      <w:proofErr w:type="spellStart"/>
      <w:r>
        <w:t>детейпассажиров</w:t>
      </w:r>
      <w:proofErr w:type="spellEnd"/>
      <w:r>
        <w:t>, в результате</w:t>
      </w:r>
      <w:r>
        <w:t xml:space="preserve"> которых 2 погибло (4 мес. 2018 года 1, 100 </w:t>
      </w:r>
      <w:r>
        <w:rPr>
          <w:vertAlign w:val="superscript"/>
        </w:rPr>
        <w:t>0</w:t>
      </w:r>
      <w:r>
        <w:t xml:space="preserve">/0) погибло и 51 (4 мес. 2018 года — 45, 13,3 </w:t>
      </w:r>
      <w:r>
        <w:rPr>
          <w:vertAlign w:val="superscript"/>
        </w:rPr>
        <w:t>0</w:t>
      </w:r>
      <w:r>
        <w:t>/0) получили ранения. Количество ДТП, в которых пострадавшие дети до 12 лет, перевозились без детских удерживающих устройств — 8 (4 мес. 2018 года — 4).</w:t>
      </w:r>
    </w:p>
    <w:p w:rsidR="00F20585" w:rsidRDefault="00E32E3D">
      <w:pPr>
        <w:spacing w:after="0" w:line="259" w:lineRule="auto"/>
        <w:ind w:left="720" w:firstLine="0"/>
        <w:jc w:val="left"/>
      </w:pPr>
      <w:r>
        <w:rPr>
          <w:noProof/>
        </w:rPr>
        <w:drawing>
          <wp:inline distT="0" distB="0" distL="0" distR="0">
            <wp:extent cx="6097" cy="6096"/>
            <wp:effectExtent l="0" t="0" r="0" b="0"/>
            <wp:docPr id="2137" name="Picture 2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" name="Picture 21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585" w:rsidRDefault="00E32E3D">
      <w:pPr>
        <w:ind w:left="14" w:right="4" w:firstLine="1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-938902</wp:posOffset>
                </wp:positionH>
                <wp:positionV relativeFrom="paragraph">
                  <wp:posOffset>108739</wp:posOffset>
                </wp:positionV>
                <wp:extent cx="938903" cy="36575"/>
                <wp:effectExtent l="0" t="0" r="0" b="0"/>
                <wp:wrapSquare wrapText="bothSides"/>
                <wp:docPr id="4550" name="Group 4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8903" cy="36575"/>
                          <a:chOff x="0" y="0"/>
                          <a:chExt cx="938903" cy="36575"/>
                        </a:xfrm>
                      </wpg:grpSpPr>
                      <wps:wsp>
                        <wps:cNvPr id="4549" name="Shape 4549"/>
                        <wps:cNvSpPr/>
                        <wps:spPr>
                          <a:xfrm>
                            <a:off x="0" y="0"/>
                            <a:ext cx="938903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8903" h="36575">
                                <a:moveTo>
                                  <a:pt x="0" y="18287"/>
                                </a:moveTo>
                                <a:lnTo>
                                  <a:pt x="938903" y="18287"/>
                                </a:lnTo>
                              </a:path>
                            </a:pathLst>
                          </a:custGeom>
                          <a:ln w="3657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550" style="width:73.9294pt;height:2.87988pt;position:absolute;mso-position-horizontal-relative:text;mso-position-horizontal:absolute;margin-left:-73.9294pt;mso-position-vertical-relative:text;margin-top:8.56212pt;" coordsize="9389,365">
                <v:shape id="Shape 4549" style="position:absolute;width:9389;height:365;left:0;top:0;" coordsize="938903,36575" path="m0,18287l938903,18287">
                  <v:stroke weight="2.87988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>При сове</w:t>
      </w:r>
      <w:r>
        <w:t xml:space="preserve">ршении 40 (4 мес. 2018 года — 45, -11,194) наездов на </w:t>
      </w:r>
      <w:proofErr w:type="spellStart"/>
      <w:r>
        <w:t>детейпешеходов</w:t>
      </w:r>
      <w:proofErr w:type="spellEnd"/>
      <w:r>
        <w:t xml:space="preserve"> погибло 1 (4 мес. 2018 года — 1, 0 </w:t>
      </w:r>
      <w:r>
        <w:rPr>
          <w:vertAlign w:val="superscript"/>
        </w:rPr>
        <w:t>0</w:t>
      </w:r>
      <w:r>
        <w:t>/0) детей, 39 (4 мес. 2018 года — 47, -17,094) получили травмы. 20 наездов на несовершеннолетних на пешеходных переходах (4 мес. 2018 года — 24, -16,69</w:t>
      </w:r>
      <w:r>
        <w:t>4), при этом пострадали 20 (4 мес. 2018 года — 25, -20,094) детей-пешеходов, 0 детей (4 мес. 2018 года - 0) погибло.</w:t>
      </w:r>
    </w:p>
    <w:p w:rsidR="00F20585" w:rsidRDefault="00E32E3D">
      <w:pPr>
        <w:ind w:left="14" w:right="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73161</wp:posOffset>
                </wp:positionH>
                <wp:positionV relativeFrom="page">
                  <wp:posOffset>9247300</wp:posOffset>
                </wp:positionV>
                <wp:extent cx="902323" cy="24383"/>
                <wp:effectExtent l="0" t="0" r="0" b="0"/>
                <wp:wrapTopAndBottom/>
                <wp:docPr id="4552" name="Group 4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323" cy="24383"/>
                          <a:chOff x="0" y="0"/>
                          <a:chExt cx="902323" cy="24383"/>
                        </a:xfrm>
                      </wpg:grpSpPr>
                      <wps:wsp>
                        <wps:cNvPr id="4551" name="Shape 4551"/>
                        <wps:cNvSpPr/>
                        <wps:spPr>
                          <a:xfrm>
                            <a:off x="0" y="0"/>
                            <a:ext cx="902323" cy="24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323" h="24383">
                                <a:moveTo>
                                  <a:pt x="0" y="12192"/>
                                </a:moveTo>
                                <a:lnTo>
                                  <a:pt x="902323" y="12192"/>
                                </a:lnTo>
                              </a:path>
                            </a:pathLst>
                          </a:custGeom>
                          <a:ln w="2438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552" style="width:71.049pt;height:1.91992pt;position:absolute;mso-position-horizontal-relative:page;mso-position-horizontal:absolute;margin-left:5.76073pt;mso-position-vertical-relative:page;margin-top:728.134pt;" coordsize="9023,243">
                <v:shape id="Shape 4551" style="position:absolute;width:9023;height:243;left:0;top:0;" coordsize="902323,24383" path="m0,12192l902323,12192">
                  <v:stroke weight="1.91992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7206388</wp:posOffset>
            </wp:positionH>
            <wp:positionV relativeFrom="page">
              <wp:posOffset>7253980</wp:posOffset>
            </wp:positionV>
            <wp:extent cx="12193" cy="6096"/>
            <wp:effectExtent l="0" t="0" r="0" b="0"/>
            <wp:wrapSquare wrapText="bothSides"/>
            <wp:docPr id="2146" name="Picture 2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" name="Picture 21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73161</wp:posOffset>
            </wp:positionH>
            <wp:positionV relativeFrom="page">
              <wp:posOffset>6181123</wp:posOffset>
            </wp:positionV>
            <wp:extent cx="786484" cy="85341"/>
            <wp:effectExtent l="0" t="0" r="0" b="0"/>
            <wp:wrapSquare wrapText="bothSides"/>
            <wp:docPr id="2208" name="Picture 2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8" name="Picture 22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6484" cy="8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865742</wp:posOffset>
            </wp:positionH>
            <wp:positionV relativeFrom="page">
              <wp:posOffset>6193314</wp:posOffset>
            </wp:positionV>
            <wp:extent cx="79258" cy="48766"/>
            <wp:effectExtent l="0" t="0" r="0" b="0"/>
            <wp:wrapSquare wrapText="bothSides"/>
            <wp:docPr id="2144" name="Picture 2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" name="Picture 21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258" cy="48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969387</wp:posOffset>
            </wp:positionH>
            <wp:positionV relativeFrom="page">
              <wp:posOffset>6211601</wp:posOffset>
            </wp:positionV>
            <wp:extent cx="6097" cy="6096"/>
            <wp:effectExtent l="0" t="0" r="0" b="0"/>
            <wp:wrapSquare wrapText="bothSides"/>
            <wp:docPr id="2145" name="Picture 2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" name="Picture 21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865742</wp:posOffset>
            </wp:positionH>
            <wp:positionV relativeFrom="page">
              <wp:posOffset>1584903</wp:posOffset>
            </wp:positionV>
            <wp:extent cx="6097" cy="6096"/>
            <wp:effectExtent l="0" t="0" r="0" b="0"/>
            <wp:wrapSquare wrapText="bothSides"/>
            <wp:docPr id="2131" name="Picture 2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" name="Picture 21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73161</wp:posOffset>
            </wp:positionH>
            <wp:positionV relativeFrom="page">
              <wp:posOffset>1584903</wp:posOffset>
            </wp:positionV>
            <wp:extent cx="634065" cy="73149"/>
            <wp:effectExtent l="0" t="0" r="0" b="0"/>
            <wp:wrapSquare wrapText="bothSides"/>
            <wp:docPr id="2207" name="Picture 2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7" name="Picture 220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065" cy="73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713323</wp:posOffset>
            </wp:positionH>
            <wp:positionV relativeFrom="page">
              <wp:posOffset>1597095</wp:posOffset>
            </wp:positionV>
            <wp:extent cx="79258" cy="54862"/>
            <wp:effectExtent l="0" t="0" r="0" b="0"/>
            <wp:wrapSquare wrapText="bothSides"/>
            <wp:docPr id="2132" name="Picture 2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" name="Picture 21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258" cy="54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804774</wp:posOffset>
            </wp:positionH>
            <wp:positionV relativeFrom="page">
              <wp:posOffset>1597095</wp:posOffset>
            </wp:positionV>
            <wp:extent cx="73161" cy="54862"/>
            <wp:effectExtent l="0" t="0" r="0" b="0"/>
            <wp:wrapSquare wrapText="bothSides"/>
            <wp:docPr id="2133" name="Picture 2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" name="Picture 213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161" cy="54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884032</wp:posOffset>
            </wp:positionH>
            <wp:positionV relativeFrom="page">
              <wp:posOffset>1603191</wp:posOffset>
            </wp:positionV>
            <wp:extent cx="91452" cy="36575"/>
            <wp:effectExtent l="0" t="0" r="0" b="0"/>
            <wp:wrapSquare wrapText="bothSides"/>
            <wp:docPr id="2134" name="Picture 2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" name="Picture 213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52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987677</wp:posOffset>
            </wp:positionH>
            <wp:positionV relativeFrom="page">
              <wp:posOffset>1609286</wp:posOffset>
            </wp:positionV>
            <wp:extent cx="6097" cy="6096"/>
            <wp:effectExtent l="0" t="0" r="0" b="0"/>
            <wp:wrapSquare wrapText="bothSides"/>
            <wp:docPr id="2135" name="Picture 2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" name="Picture 213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987677</wp:posOffset>
            </wp:positionH>
            <wp:positionV relativeFrom="page">
              <wp:posOffset>1621478</wp:posOffset>
            </wp:positionV>
            <wp:extent cx="6097" cy="12192"/>
            <wp:effectExtent l="0" t="0" r="0" b="0"/>
            <wp:wrapSquare wrapText="bothSides"/>
            <wp:docPr id="2136" name="Picture 2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" name="Picture 21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646258</wp:posOffset>
            </wp:positionH>
            <wp:positionV relativeFrom="page">
              <wp:posOffset>4657177</wp:posOffset>
            </wp:positionV>
            <wp:extent cx="347516" cy="60958"/>
            <wp:effectExtent l="0" t="0" r="0" b="0"/>
            <wp:wrapSquare wrapText="bothSides"/>
            <wp:docPr id="4545" name="Picture 4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5" name="Picture 454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7516" cy="60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780387</wp:posOffset>
            </wp:positionH>
            <wp:positionV relativeFrom="page">
              <wp:posOffset>7735547</wp:posOffset>
            </wp:positionV>
            <wp:extent cx="121935" cy="24382"/>
            <wp:effectExtent l="0" t="0" r="0" b="0"/>
            <wp:wrapSquare wrapText="bothSides"/>
            <wp:docPr id="4547" name="Picture 4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7" name="Picture 454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935" cy="24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 4 месяца 2019 года дорожно-транспортных происшествий с участием детей-водителей механических транспортных средств не зарег</w:t>
      </w:r>
      <w:r>
        <w:t xml:space="preserve">истрировано (4 мес. 2018 года — 1, -100 </w:t>
      </w:r>
      <w:r>
        <w:rPr>
          <w:vertAlign w:val="superscript"/>
        </w:rPr>
        <w:t>0</w:t>
      </w:r>
      <w:r>
        <w:t xml:space="preserve">/0). С участием детей-велосипедистов произошло З (4 мес. 2018 года — 0, 0 </w:t>
      </w:r>
      <w:r>
        <w:rPr>
          <w:vertAlign w:val="superscript"/>
        </w:rPr>
        <w:t>0</w:t>
      </w:r>
      <w:r>
        <w:t>/0) дорожно-транспортных происшествий, в которых получили ранения 3 несовершеннолетних (4 мес. 2018 год — 3, 094).</w:t>
      </w:r>
    </w:p>
    <w:p w:rsidR="00F20585" w:rsidRDefault="00E32E3D">
      <w:pPr>
        <w:spacing w:after="669"/>
        <w:ind w:left="14" w:right="4"/>
      </w:pPr>
      <w:r>
        <w:t xml:space="preserve">В 72 (4 мес. 2018 года — </w:t>
      </w:r>
      <w:r>
        <w:t>71) дорожно-транспортных происшествиях с участием несовершеннолетних усматриваются нарушения ПДД водителями транспортных средств.</w:t>
      </w:r>
    </w:p>
    <w:p w:rsidR="00F20585" w:rsidRDefault="00E32E3D">
      <w:pPr>
        <w:ind w:left="14" w:right="4"/>
      </w:pPr>
      <w:r>
        <w:t>За четыре месяца 2019 года на территории МО МВД России «</w:t>
      </w:r>
      <w:proofErr w:type="spellStart"/>
      <w:r>
        <w:t>Алейский</w:t>
      </w:r>
      <w:proofErr w:type="spellEnd"/>
      <w:r>
        <w:t>» зарегистрировано 2 (4 мес. 2018 года — 1) дорожно-транспортн</w:t>
      </w:r>
      <w:r>
        <w:t>ое происшествие с участием несовершеннолетних в возрасте до 16 лет, в котором 0 погибло (4 мес. 2018 года — 1) и 3 (4 мес. 2018 года — 0) получили ранения.</w:t>
      </w:r>
    </w:p>
    <w:p w:rsidR="00F20585" w:rsidRDefault="00E32E3D">
      <w:pPr>
        <w:ind w:left="14" w:right="4"/>
      </w:pPr>
      <w:r>
        <w:t xml:space="preserve">На территории г. Алейска в апреле 2019 года произошло 1 </w:t>
      </w:r>
      <w:proofErr w:type="spellStart"/>
      <w:r>
        <w:t>дорожнотранспортное</w:t>
      </w:r>
      <w:proofErr w:type="spellEnd"/>
      <w:r>
        <w:t xml:space="preserve"> происшествие с участием </w:t>
      </w:r>
      <w:r>
        <w:t>несовершеннолетнего-пешехода на пешеходном переходе в районе дома № 85 по ул. имени В.И. Олешко (4 мес. 2018 года - 0). Пострадавшая в возрасте 15 лет, учащаяся МБОУ СОШ № 2 г. Алейска,</w:t>
      </w:r>
    </w:p>
    <w:p w:rsidR="00F20585" w:rsidRDefault="00E32E3D">
      <w:pPr>
        <w:ind w:left="14" w:right="4"/>
      </w:pPr>
      <w:r>
        <w:t>Причиной совершения ДТП является нарушение ПДД РФ водителем транспортн</w:t>
      </w:r>
      <w:r>
        <w:t>ого средства.</w:t>
      </w:r>
    </w:p>
    <w:p w:rsidR="00F20585" w:rsidRDefault="00E32E3D">
      <w:pPr>
        <w:ind w:left="14" w:right="4"/>
      </w:pPr>
      <w:r>
        <w:t>На территории МО МВД России «</w:t>
      </w:r>
      <w:proofErr w:type="spellStart"/>
      <w:r>
        <w:t>Алейский</w:t>
      </w:r>
      <w:proofErr w:type="spellEnd"/>
      <w:r>
        <w:t>» ДТП с участием несовершеннолетних в возрасте от 16 до 18 лет не зарегистрировано (4 мес. 2018 года — 0).</w:t>
      </w:r>
    </w:p>
    <w:sectPr w:rsidR="00F20585">
      <w:pgSz w:w="11906" w:h="16838"/>
      <w:pgMar w:top="1440" w:right="634" w:bottom="1440" w:left="15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585"/>
    <w:rsid w:val="00E32E3D"/>
    <w:rsid w:val="00F2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3834"/>
  <w15:docId w15:val="{B9382D98-3EDA-4525-99C0-DE4860F2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41" w:lineRule="auto"/>
      <w:ind w:left="1047" w:firstLine="68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dcterms:created xsi:type="dcterms:W3CDTF">2019-05-16T13:51:00Z</dcterms:created>
  <dcterms:modified xsi:type="dcterms:W3CDTF">2019-05-16T13:51:00Z</dcterms:modified>
</cp:coreProperties>
</file>